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4F05C" w14:textId="77777777" w:rsidR="0037033E" w:rsidRDefault="0037033E" w:rsidP="0037033E">
      <w:pPr>
        <w:tabs>
          <w:tab w:val="left" w:pos="2520"/>
        </w:tabs>
        <w:rPr>
          <w:b/>
          <w:color w:val="BDD6EE"/>
          <w:sz w:val="32"/>
          <w:szCs w:val="32"/>
        </w:rPr>
      </w:pPr>
      <w:r>
        <w:rPr>
          <w:noProof/>
        </w:rPr>
        <w:drawing>
          <wp:inline distT="0" distB="0" distL="0" distR="0" wp14:anchorId="48D48E9C" wp14:editId="1A1831EB">
            <wp:extent cx="1676400" cy="704850"/>
            <wp:effectExtent l="0" t="0" r="0" b="0"/>
            <wp:docPr id="1421610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0" cy="704850"/>
                    </a:xfrm>
                    <a:prstGeom prst="rect">
                      <a:avLst/>
                    </a:prstGeom>
                    <a:noFill/>
                  </pic:spPr>
                </pic:pic>
              </a:graphicData>
            </a:graphic>
          </wp:inline>
        </w:drawing>
      </w:r>
      <w:r w:rsidRPr="0037033E">
        <w:rPr>
          <w:b/>
          <w:color w:val="BDD6EE"/>
          <w:sz w:val="32"/>
          <w:szCs w:val="32"/>
        </w:rPr>
        <w:t xml:space="preserve"> </w:t>
      </w:r>
    </w:p>
    <w:p w14:paraId="295B4DA7" w14:textId="6FE6C307" w:rsidR="0037033E" w:rsidRDefault="001531E3" w:rsidP="0037033E">
      <w:pPr>
        <w:tabs>
          <w:tab w:val="left" w:pos="2520"/>
        </w:tabs>
        <w:jc w:val="center"/>
        <w:rPr>
          <w:b/>
          <w:color w:val="00B050"/>
          <w:szCs w:val="24"/>
        </w:rPr>
      </w:pPr>
      <w:r w:rsidRPr="00301FAC">
        <w:rPr>
          <w:b/>
          <w:color w:val="00B050"/>
          <w:szCs w:val="24"/>
        </w:rPr>
        <w:t>COMMUNICATION AIDS</w:t>
      </w:r>
      <w:r w:rsidR="0037033E" w:rsidRPr="00301FAC">
        <w:rPr>
          <w:b/>
          <w:color w:val="00B050"/>
          <w:szCs w:val="24"/>
        </w:rPr>
        <w:t xml:space="preserve"> </w:t>
      </w:r>
      <w:r w:rsidR="00301FAC">
        <w:rPr>
          <w:b/>
          <w:color w:val="00B050"/>
          <w:szCs w:val="24"/>
        </w:rPr>
        <w:t xml:space="preserve">&amp; VOICE BANKING </w:t>
      </w:r>
      <w:r w:rsidR="0037033E" w:rsidRPr="00301FAC">
        <w:rPr>
          <w:b/>
          <w:color w:val="00B050"/>
          <w:szCs w:val="24"/>
        </w:rPr>
        <w:t>SUPPORT GRANT APPLICATION FORM</w:t>
      </w:r>
    </w:p>
    <w:p w14:paraId="26B85974" w14:textId="1DF33CB7" w:rsidR="00142021" w:rsidRPr="00301FAC" w:rsidRDefault="00B24A29" w:rsidP="0037033E">
      <w:pPr>
        <w:tabs>
          <w:tab w:val="left" w:pos="2520"/>
        </w:tabs>
        <w:jc w:val="center"/>
        <w:rPr>
          <w:b/>
          <w:color w:val="00B050"/>
          <w:szCs w:val="24"/>
        </w:rPr>
      </w:pPr>
      <w:r>
        <w:rPr>
          <w:b/>
          <w:color w:val="00B050"/>
          <w:szCs w:val="24"/>
        </w:rPr>
        <w:t>(to be completed by a Health &amp; Social Care Professional)</w:t>
      </w:r>
    </w:p>
    <w:p w14:paraId="32C6E15A" w14:textId="2EBEC9B3" w:rsidR="00CA6B8B" w:rsidRDefault="00CA6B8B"/>
    <w:p w14:paraId="4836CB0E" w14:textId="77777777" w:rsidR="002E350D" w:rsidRPr="001F321E" w:rsidRDefault="002E350D" w:rsidP="002E350D">
      <w:pPr>
        <w:overflowPunct/>
        <w:jc w:val="center"/>
        <w:textAlignment w:val="auto"/>
        <w:rPr>
          <w:rFonts w:eastAsia="Arial" w:cs="Arial"/>
          <w:b/>
          <w:lang w:eastAsia="en-GB" w:bidi="ar-SA"/>
        </w:rPr>
      </w:pPr>
      <w:r w:rsidRPr="25FE963C">
        <w:rPr>
          <w:rFonts w:eastAsia="Arial" w:cs="Arial"/>
          <w:b/>
          <w:bCs/>
          <w:lang w:eastAsia="en-GB" w:bidi="ar-SA"/>
        </w:rPr>
        <w:t>Guidance notes (</w:t>
      </w:r>
      <w:r w:rsidRPr="25FE963C">
        <w:rPr>
          <w:rFonts w:eastAsia="Arial" w:cs="Arial"/>
          <w:b/>
          <w:lang w:eastAsia="en-GB" w:bidi="ar-SA"/>
        </w:rPr>
        <w:t>Please read before completing</w:t>
      </w:r>
      <w:r w:rsidRPr="25FE963C">
        <w:rPr>
          <w:rFonts w:eastAsia="Arial" w:cs="Arial"/>
          <w:b/>
          <w:bCs/>
          <w:lang w:eastAsia="en-GB" w:bidi="ar-SA"/>
        </w:rPr>
        <w:t>)</w:t>
      </w:r>
    </w:p>
    <w:p w14:paraId="011971FE" w14:textId="439C263C" w:rsidR="002E350D" w:rsidRDefault="00123971">
      <w:pPr>
        <w:rPr>
          <w:b/>
          <w:bCs/>
          <w:u w:val="single"/>
        </w:rPr>
      </w:pPr>
      <w:r w:rsidRPr="00123971">
        <w:rPr>
          <w:b/>
          <w:bCs/>
          <w:u w:val="single"/>
        </w:rPr>
        <w:t>Communication Aids</w:t>
      </w:r>
    </w:p>
    <w:p w14:paraId="32A4FD7F" w14:textId="53D8C6BE" w:rsidR="00D736CE" w:rsidRPr="005C66EF" w:rsidRDefault="00235337" w:rsidP="00D736CE">
      <w:pPr>
        <w:rPr>
          <w:rFonts w:eastAsia="Arial" w:cs="Arial"/>
          <w:szCs w:val="24"/>
        </w:rPr>
      </w:pPr>
      <w:r>
        <w:t xml:space="preserve">The </w:t>
      </w:r>
      <w:r w:rsidR="00293B81">
        <w:t>Communication</w:t>
      </w:r>
      <w:r>
        <w:t xml:space="preserve"> Aids &amp; Voice Banking Support Grant</w:t>
      </w:r>
      <w:r w:rsidR="00293B81">
        <w:t xml:space="preserve"> is predominantly to request funding</w:t>
      </w:r>
      <w:r w:rsidR="00F00C4E">
        <w:t xml:space="preserve"> for AAC that is not available through the </w:t>
      </w:r>
      <w:r w:rsidR="00D26660">
        <w:t xml:space="preserve">MND Association </w:t>
      </w:r>
      <w:hyperlink r:id="rId11" w:history="1">
        <w:r w:rsidR="00D26660" w:rsidRPr="00C663F1">
          <w:rPr>
            <w:rStyle w:val="Hyperlink"/>
          </w:rPr>
          <w:t>equipment loan service</w:t>
        </w:r>
      </w:hyperlink>
      <w:r w:rsidR="00D736CE">
        <w:t xml:space="preserve"> </w:t>
      </w:r>
      <w:r w:rsidR="00D736CE" w:rsidRPr="2D0A41AD">
        <w:rPr>
          <w:rFonts w:eastAsia="Arial" w:cs="Arial"/>
          <w:szCs w:val="24"/>
        </w:rPr>
        <w:t xml:space="preserve">and by completing the form you are confirming that a full assessment has been carried out to establish the need and suitability of the item requested. </w:t>
      </w:r>
    </w:p>
    <w:p w14:paraId="7E9DD17E" w14:textId="77777777" w:rsidR="00D736CE" w:rsidRPr="005C66EF" w:rsidRDefault="00D736CE" w:rsidP="00D736CE">
      <w:pPr>
        <w:rPr>
          <w:rFonts w:eastAsia="Arial" w:cs="Arial"/>
          <w:szCs w:val="24"/>
        </w:rPr>
      </w:pPr>
    </w:p>
    <w:p w14:paraId="077ABF3F" w14:textId="77777777" w:rsidR="00D736CE" w:rsidRPr="005C66EF" w:rsidRDefault="00D736CE" w:rsidP="00D736CE">
      <w:pPr>
        <w:rPr>
          <w:rFonts w:eastAsia="Arial" w:cs="Arial"/>
          <w:szCs w:val="24"/>
        </w:rPr>
      </w:pPr>
      <w:r w:rsidRPr="2D0A41AD">
        <w:rPr>
          <w:rFonts w:eastAsia="Arial" w:cs="Arial"/>
          <w:szCs w:val="24"/>
        </w:rPr>
        <w:t>Funding is limited, and applications will be assessed based on need and impact.  Please note that the MND Association cannot use its resources to replace statutory responsibilities, therefore for grants towards items or services where an assessment is required, evidence must be provided to confirm that statutory services provision has been investigated.  Evidence must detail why provision is not available or the likely timescale where there is a delay.</w:t>
      </w:r>
    </w:p>
    <w:p w14:paraId="685E279C" w14:textId="0B0779BB" w:rsidR="00123971" w:rsidRDefault="00123971"/>
    <w:p w14:paraId="38C061CA" w14:textId="63142421" w:rsidR="00FE050C" w:rsidRDefault="00FE050C">
      <w:pPr>
        <w:rPr>
          <w:b/>
          <w:bCs/>
        </w:rPr>
      </w:pPr>
      <w:r w:rsidRPr="00FE050C">
        <w:rPr>
          <w:b/>
          <w:bCs/>
        </w:rPr>
        <w:t>Exclusions:</w:t>
      </w:r>
    </w:p>
    <w:p w14:paraId="1E626910" w14:textId="0D8D9613" w:rsidR="00FE050C" w:rsidRDefault="00FE050C">
      <w:r>
        <w:t>The MND Association will not provide funding in the following instances:</w:t>
      </w:r>
    </w:p>
    <w:p w14:paraId="571B3E42" w14:textId="417EC120" w:rsidR="00FE050C" w:rsidRDefault="00DC4E4A" w:rsidP="00FE050C">
      <w:pPr>
        <w:pStyle w:val="ListParagraph"/>
        <w:numPr>
          <w:ilvl w:val="0"/>
          <w:numId w:val="15"/>
        </w:numPr>
      </w:pPr>
      <w:r>
        <w:t>To purchase equipment that is available through our equipment loan service</w:t>
      </w:r>
    </w:p>
    <w:p w14:paraId="0C8FBD5C" w14:textId="53C4C60B" w:rsidR="00DC4E4A" w:rsidRDefault="00DC4E4A" w:rsidP="00FE050C">
      <w:pPr>
        <w:pStyle w:val="ListParagraph"/>
        <w:numPr>
          <w:ilvl w:val="0"/>
          <w:numId w:val="15"/>
        </w:numPr>
      </w:pPr>
      <w:r>
        <w:t>To purchase specialist AAC equipment, such as EyeGaze, which should be provided by the local specialist AAC hub</w:t>
      </w:r>
    </w:p>
    <w:p w14:paraId="5D6B4BBB" w14:textId="72798A83" w:rsidR="00DC4E4A" w:rsidRDefault="002D5472" w:rsidP="00FE050C">
      <w:pPr>
        <w:pStyle w:val="ListParagraph"/>
        <w:numPr>
          <w:ilvl w:val="0"/>
          <w:numId w:val="15"/>
        </w:numPr>
      </w:pPr>
      <w:r>
        <w:t>Retrospective funding</w:t>
      </w:r>
    </w:p>
    <w:p w14:paraId="5E97675F" w14:textId="2E9ADABC" w:rsidR="002D5472" w:rsidRPr="00FE050C" w:rsidRDefault="00800775" w:rsidP="00FE050C">
      <w:pPr>
        <w:pStyle w:val="ListParagraph"/>
        <w:numPr>
          <w:ilvl w:val="0"/>
          <w:numId w:val="15"/>
        </w:numPr>
      </w:pPr>
      <w:r w:rsidRPr="378CE936">
        <w:rPr>
          <w:rFonts w:eastAsia="Arial" w:cs="Arial"/>
          <w:lang w:eastAsia="en-GB" w:bidi="ar-SA"/>
        </w:rPr>
        <w:t>Equipment for assessment for use by health and social care professionals</w:t>
      </w:r>
    </w:p>
    <w:p w14:paraId="2BFF607A" w14:textId="77777777" w:rsidR="00235337" w:rsidRDefault="00235337">
      <w:pPr>
        <w:rPr>
          <w:b/>
          <w:bCs/>
          <w:u w:val="single"/>
        </w:rPr>
      </w:pPr>
    </w:p>
    <w:p w14:paraId="6643DCC2" w14:textId="74E479AB" w:rsidR="00123971" w:rsidRPr="00123971" w:rsidRDefault="008514FA">
      <w:pPr>
        <w:rPr>
          <w:b/>
          <w:bCs/>
          <w:u w:val="single"/>
        </w:rPr>
      </w:pPr>
      <w:r>
        <w:rPr>
          <w:b/>
          <w:bCs/>
          <w:u w:val="single"/>
        </w:rPr>
        <w:t>Voice Banking</w:t>
      </w:r>
    </w:p>
    <w:p w14:paraId="16655072" w14:textId="17A85C8D" w:rsidR="0037033E" w:rsidRDefault="0037033E" w:rsidP="0037033E">
      <w:pPr>
        <w:tabs>
          <w:tab w:val="left" w:pos="2520"/>
        </w:tabs>
      </w:pPr>
      <w:r>
        <w:t>T</w:t>
      </w:r>
      <w:r w:rsidR="00EC2EC0">
        <w:t xml:space="preserve">he </w:t>
      </w:r>
      <w:r w:rsidR="006C03E4">
        <w:t>Communication Aids</w:t>
      </w:r>
      <w:r w:rsidR="00EC2EC0">
        <w:t xml:space="preserve"> </w:t>
      </w:r>
      <w:r w:rsidR="00B24A29">
        <w:t xml:space="preserve">&amp; Voice Banking </w:t>
      </w:r>
      <w:r w:rsidR="00EC2EC0">
        <w:t xml:space="preserve">Support </w:t>
      </w:r>
      <w:r w:rsidR="00B879AC">
        <w:t>G</w:t>
      </w:r>
      <w:r>
        <w:t>rant is to assist with payment towards carrying out</w:t>
      </w:r>
      <w:r w:rsidR="00B879AC">
        <w:t xml:space="preserve"> the</w:t>
      </w:r>
      <w:r>
        <w:t xml:space="preserve"> voice banking processes and to enable people with MND to obtain synthetic versions of their own voice. It should only be used where payment is needed to complete the process, not for equipment purchase.</w:t>
      </w:r>
    </w:p>
    <w:p w14:paraId="52799772" w14:textId="77777777" w:rsidR="00E23F85" w:rsidRDefault="00E23F85" w:rsidP="0037033E">
      <w:pPr>
        <w:tabs>
          <w:tab w:val="left" w:pos="2520"/>
        </w:tabs>
      </w:pPr>
    </w:p>
    <w:p w14:paraId="144EFDB4" w14:textId="1750B746" w:rsidR="00E23F85" w:rsidRDefault="00AE3949" w:rsidP="0037033E">
      <w:pPr>
        <w:tabs>
          <w:tab w:val="left" w:pos="2520"/>
        </w:tabs>
      </w:pPr>
      <w:r>
        <w:t>The voice banking services will store the banked voice until it is required, and funding should only be applied for once the banked voice is needed to be downloaded and used for communication.</w:t>
      </w:r>
    </w:p>
    <w:p w14:paraId="3E027878" w14:textId="77777777" w:rsidR="00893AD3" w:rsidRDefault="00893AD3" w:rsidP="0037033E">
      <w:pPr>
        <w:tabs>
          <w:tab w:val="left" w:pos="2520"/>
        </w:tabs>
      </w:pPr>
    </w:p>
    <w:p w14:paraId="6381E9E5" w14:textId="72D00065" w:rsidR="00B24B84" w:rsidRDefault="00893AD3" w:rsidP="00CB0B25">
      <w:pPr>
        <w:tabs>
          <w:tab w:val="left" w:pos="2520"/>
        </w:tabs>
      </w:pPr>
      <w:r>
        <w:t xml:space="preserve">Please note that this form should </w:t>
      </w:r>
      <w:r w:rsidR="0007335C">
        <w:t xml:space="preserve">only be used to apply for funding for voices banked using </w:t>
      </w:r>
      <w:hyperlink r:id="rId12" w:history="1">
        <w:r w:rsidR="0007335C" w:rsidRPr="0007335C">
          <w:rPr>
            <w:rStyle w:val="Hyperlink"/>
          </w:rPr>
          <w:t>CereVoice Me</w:t>
        </w:r>
      </w:hyperlink>
      <w:r w:rsidR="00D337F1">
        <w:t xml:space="preserve">, </w:t>
      </w:r>
      <w:hyperlink r:id="rId13" w:history="1">
        <w:r w:rsidR="00D337F1" w:rsidRPr="00D337F1">
          <w:rPr>
            <w:rStyle w:val="Hyperlink"/>
          </w:rPr>
          <w:t>The Voice Keeper</w:t>
        </w:r>
      </w:hyperlink>
      <w:r w:rsidR="00D337F1">
        <w:t xml:space="preserve"> and </w:t>
      </w:r>
      <w:hyperlink r:id="rId14" w:history="1">
        <w:r w:rsidR="00B24B84">
          <w:rPr>
            <w:rStyle w:val="Hyperlink"/>
          </w:rPr>
          <w:t>VocaliD</w:t>
        </w:r>
      </w:hyperlink>
      <w:r w:rsidR="00CB0B25">
        <w:t>.  For funding for other voice banking services, please follow the instructions below:</w:t>
      </w:r>
    </w:p>
    <w:p w14:paraId="56FFDA25" w14:textId="77777777" w:rsidR="00CB0B25" w:rsidRDefault="00CB0B25" w:rsidP="00CB0B25">
      <w:pPr>
        <w:tabs>
          <w:tab w:val="left" w:pos="2520"/>
        </w:tabs>
      </w:pPr>
    </w:p>
    <w:p w14:paraId="08CE6656" w14:textId="66381F2D" w:rsidR="00CB0B25" w:rsidRDefault="00CB0B25" w:rsidP="00CB0B25">
      <w:pPr>
        <w:pStyle w:val="ListParagraph"/>
        <w:numPr>
          <w:ilvl w:val="0"/>
          <w:numId w:val="12"/>
        </w:numPr>
        <w:tabs>
          <w:tab w:val="left" w:pos="2520"/>
        </w:tabs>
      </w:pPr>
      <w:r>
        <w:t>SpeakUnique</w:t>
      </w:r>
      <w:r w:rsidR="002F3129">
        <w:t xml:space="preserve"> – log in to the person’s SpeakUnique account.  Once the synthetic voice has been listened to</w:t>
      </w:r>
      <w:r w:rsidR="00F338BD">
        <w:t>, follow the instructions to the payment page and from here you can request funding from the MND Association.</w:t>
      </w:r>
    </w:p>
    <w:p w14:paraId="2E7E720A" w14:textId="77777777" w:rsidR="00F338BD" w:rsidRDefault="00F338BD" w:rsidP="00F338BD">
      <w:pPr>
        <w:tabs>
          <w:tab w:val="left" w:pos="2520"/>
        </w:tabs>
      </w:pPr>
    </w:p>
    <w:p w14:paraId="24900BC1" w14:textId="01205396" w:rsidR="00F338BD" w:rsidRDefault="00F338BD" w:rsidP="00F338BD">
      <w:pPr>
        <w:pStyle w:val="ListParagraph"/>
        <w:numPr>
          <w:ilvl w:val="0"/>
          <w:numId w:val="12"/>
        </w:numPr>
        <w:tabs>
          <w:tab w:val="left" w:pos="2520"/>
        </w:tabs>
      </w:pPr>
      <w:r>
        <w:t xml:space="preserve">Acapela </w:t>
      </w:r>
      <w:r w:rsidR="00990C77">
        <w:t>–</w:t>
      </w:r>
      <w:r>
        <w:t xml:space="preserve"> </w:t>
      </w:r>
      <w:r w:rsidR="00990C77">
        <w:t xml:space="preserve">Follow </w:t>
      </w:r>
      <w:hyperlink r:id="rId15" w:history="1">
        <w:r w:rsidR="00990C77" w:rsidRPr="00990C77">
          <w:rPr>
            <w:rStyle w:val="Hyperlink"/>
          </w:rPr>
          <w:t>these instructions</w:t>
        </w:r>
      </w:hyperlink>
      <w:r w:rsidR="00990C77">
        <w:t xml:space="preserve"> and </w:t>
      </w:r>
      <w:hyperlink r:id="rId16" w:history="1">
        <w:r w:rsidR="00343425" w:rsidRPr="00343425">
          <w:rPr>
            <w:rStyle w:val="Hyperlink"/>
          </w:rPr>
          <w:t>apply online</w:t>
        </w:r>
      </w:hyperlink>
    </w:p>
    <w:p w14:paraId="762DC096" w14:textId="77777777" w:rsidR="00343425" w:rsidRDefault="00343425" w:rsidP="00A57D25"/>
    <w:p w14:paraId="5802957D" w14:textId="4CF4E259" w:rsidR="00343425" w:rsidRDefault="00343425" w:rsidP="00F338BD">
      <w:pPr>
        <w:pStyle w:val="ListParagraph"/>
        <w:numPr>
          <w:ilvl w:val="0"/>
          <w:numId w:val="12"/>
        </w:numPr>
        <w:tabs>
          <w:tab w:val="left" w:pos="2520"/>
        </w:tabs>
      </w:pPr>
      <w:r>
        <w:t xml:space="preserve">ModelTalker </w:t>
      </w:r>
      <w:r w:rsidR="00086FBF">
        <w:t>–</w:t>
      </w:r>
      <w:r>
        <w:t xml:space="preserve"> </w:t>
      </w:r>
      <w:r w:rsidR="00086FBF">
        <w:t xml:space="preserve">Follow </w:t>
      </w:r>
      <w:hyperlink r:id="rId17" w:history="1">
        <w:r w:rsidR="00086FBF" w:rsidRPr="00086FBF">
          <w:rPr>
            <w:rStyle w:val="Hyperlink"/>
          </w:rPr>
          <w:t>these instructions</w:t>
        </w:r>
      </w:hyperlink>
      <w:r w:rsidR="00086FBF">
        <w:t xml:space="preserve"> and </w:t>
      </w:r>
      <w:hyperlink r:id="rId18" w:history="1">
        <w:r w:rsidR="00086FBF" w:rsidRPr="00086FBF">
          <w:rPr>
            <w:rStyle w:val="Hyperlink"/>
          </w:rPr>
          <w:t>apply online</w:t>
        </w:r>
      </w:hyperlink>
    </w:p>
    <w:p w14:paraId="21B747E5" w14:textId="77777777" w:rsidR="00D337F1" w:rsidRDefault="00D337F1" w:rsidP="0037033E">
      <w:pPr>
        <w:tabs>
          <w:tab w:val="left" w:pos="2520"/>
        </w:tabs>
      </w:pPr>
    </w:p>
    <w:p w14:paraId="7B9DA572" w14:textId="77777777" w:rsidR="000052C3" w:rsidRDefault="0037033E" w:rsidP="00DC5855">
      <w:pPr>
        <w:tabs>
          <w:tab w:val="left" w:pos="0"/>
        </w:tabs>
        <w:rPr>
          <w:szCs w:val="24"/>
        </w:rPr>
      </w:pPr>
      <w:r w:rsidRPr="00EF4D4F">
        <w:rPr>
          <w:szCs w:val="24"/>
        </w:rPr>
        <w:t xml:space="preserve">Please </w:t>
      </w:r>
      <w:r>
        <w:rPr>
          <w:szCs w:val="24"/>
        </w:rPr>
        <w:t>submit the</w:t>
      </w:r>
      <w:r w:rsidRPr="00EF4D4F">
        <w:rPr>
          <w:szCs w:val="24"/>
        </w:rPr>
        <w:t xml:space="preserve"> completed form to </w:t>
      </w:r>
      <w:hyperlink r:id="rId19" w:history="1">
        <w:r w:rsidRPr="00762252">
          <w:rPr>
            <w:rStyle w:val="Hyperlink"/>
            <w:szCs w:val="24"/>
          </w:rPr>
          <w:t>communicationaids@mndassociation.org</w:t>
        </w:r>
      </w:hyperlink>
      <w:r w:rsidRPr="00EF4D4F">
        <w:rPr>
          <w:szCs w:val="24"/>
        </w:rPr>
        <w:t xml:space="preserve"> </w:t>
      </w:r>
      <w:r>
        <w:rPr>
          <w:b/>
          <w:szCs w:val="24"/>
        </w:rPr>
        <w:t xml:space="preserve">We </w:t>
      </w:r>
      <w:r w:rsidR="00C4216B">
        <w:rPr>
          <w:b/>
          <w:szCs w:val="24"/>
        </w:rPr>
        <w:t xml:space="preserve">will not </w:t>
      </w:r>
      <w:r>
        <w:rPr>
          <w:b/>
          <w:szCs w:val="24"/>
        </w:rPr>
        <w:t>process incomplete forms.</w:t>
      </w:r>
      <w:r w:rsidRPr="00EF4D4F">
        <w:rPr>
          <w:szCs w:val="24"/>
        </w:rPr>
        <w:t>We will contact the applicant to inform them of the outcome of th</w:t>
      </w:r>
      <w:r>
        <w:rPr>
          <w:szCs w:val="24"/>
        </w:rPr>
        <w:t>is</w:t>
      </w:r>
      <w:r w:rsidRPr="00EF4D4F">
        <w:rPr>
          <w:szCs w:val="24"/>
        </w:rPr>
        <w:t xml:space="preserve"> application. </w:t>
      </w:r>
    </w:p>
    <w:p w14:paraId="0ADD2297" w14:textId="566A0454" w:rsidR="0037033E" w:rsidRPr="000052C3" w:rsidRDefault="0037033E" w:rsidP="000052C3">
      <w:pPr>
        <w:pStyle w:val="ListParagraph"/>
        <w:numPr>
          <w:ilvl w:val="0"/>
          <w:numId w:val="16"/>
        </w:numPr>
        <w:tabs>
          <w:tab w:val="left" w:pos="0"/>
        </w:tabs>
        <w:rPr>
          <w:b/>
          <w:szCs w:val="24"/>
        </w:rPr>
      </w:pPr>
      <w:r w:rsidRPr="000052C3">
        <w:rPr>
          <w:b/>
          <w:color w:val="00B050"/>
        </w:rPr>
        <w:lastRenderedPageBreak/>
        <w:t>DETAILS OF PERSON WITH MND</w:t>
      </w:r>
    </w:p>
    <w:p w14:paraId="5F068EB1" w14:textId="77777777" w:rsidR="0037033E" w:rsidRPr="00185EA8" w:rsidRDefault="0037033E" w:rsidP="00185EA8">
      <w:pPr>
        <w:tabs>
          <w:tab w:val="left" w:pos="2520"/>
        </w:tabs>
        <w:ind w:left="360"/>
        <w:rPr>
          <w:b/>
          <w:color w:val="2F5496" w:themeColor="accent1" w:themeShade="BF"/>
        </w:rPr>
      </w:pPr>
    </w:p>
    <w:tbl>
      <w:tblPr>
        <w:tblStyle w:val="TableGrid"/>
        <w:tblW w:w="0" w:type="auto"/>
        <w:tblBorders>
          <w:top w:val="single" w:sz="12" w:space="0" w:color="00B050"/>
          <w:left w:val="single" w:sz="12" w:space="0" w:color="00B050"/>
          <w:bottom w:val="single" w:sz="12" w:space="0" w:color="00B050"/>
          <w:right w:val="single" w:sz="12" w:space="0" w:color="00B050"/>
          <w:insideH w:val="single" w:sz="6" w:space="0" w:color="00B050"/>
          <w:insideV w:val="single" w:sz="6" w:space="0" w:color="00B050"/>
        </w:tblBorders>
        <w:tblLook w:val="04A0" w:firstRow="1" w:lastRow="0" w:firstColumn="1" w:lastColumn="0" w:noHBand="0" w:noVBand="1"/>
      </w:tblPr>
      <w:tblGrid>
        <w:gridCol w:w="5258"/>
        <w:gridCol w:w="5178"/>
      </w:tblGrid>
      <w:tr w:rsidR="0037033E" w14:paraId="6ACFF529" w14:textId="77777777" w:rsidTr="00ED260F">
        <w:tc>
          <w:tcPr>
            <w:tcW w:w="5258" w:type="dxa"/>
          </w:tcPr>
          <w:p w14:paraId="6A560A30" w14:textId="77777777" w:rsidR="0037033E" w:rsidRPr="001C363C" w:rsidRDefault="0037033E" w:rsidP="009D23D7">
            <w:pPr>
              <w:spacing w:after="100" w:afterAutospacing="1"/>
            </w:pPr>
            <w:r w:rsidRPr="001C363C">
              <w:rPr>
                <w:b/>
                <w:bCs/>
              </w:rPr>
              <w:t>Title</w:t>
            </w:r>
            <w:r w:rsidRPr="001C363C">
              <w:t xml:space="preserve"> Mr/Mrs/Ms/Miss/Mx/Other/No title</w:t>
            </w:r>
          </w:p>
          <w:p w14:paraId="01D1D5BE" w14:textId="051C9CDC" w:rsidR="0037033E" w:rsidRDefault="0037033E" w:rsidP="009D23D7">
            <w:pPr>
              <w:tabs>
                <w:tab w:val="left" w:pos="2520"/>
              </w:tabs>
              <w:rPr>
                <w:b/>
                <w:bCs/>
              </w:rPr>
            </w:pPr>
            <w:r w:rsidRPr="001C363C">
              <w:rPr>
                <w:b/>
                <w:bCs/>
              </w:rPr>
              <w:t>First Name</w:t>
            </w:r>
            <w:r w:rsidR="00F87412">
              <w:rPr>
                <w:b/>
                <w:bCs/>
              </w:rPr>
              <w:t>:</w:t>
            </w:r>
          </w:p>
          <w:p w14:paraId="6A0188A0" w14:textId="77777777" w:rsidR="0037033E" w:rsidRDefault="0037033E" w:rsidP="009D23D7">
            <w:pPr>
              <w:tabs>
                <w:tab w:val="left" w:pos="2520"/>
              </w:tabs>
              <w:rPr>
                <w:b/>
                <w:bCs/>
              </w:rPr>
            </w:pPr>
          </w:p>
          <w:p w14:paraId="57E36194" w14:textId="77777777" w:rsidR="0037033E" w:rsidRDefault="0037033E" w:rsidP="009D23D7">
            <w:pPr>
              <w:tabs>
                <w:tab w:val="left" w:pos="2520"/>
              </w:tabs>
              <w:rPr>
                <w:b/>
                <w:bCs/>
              </w:rPr>
            </w:pPr>
          </w:p>
          <w:p w14:paraId="49235A7C" w14:textId="77777777" w:rsidR="0037033E" w:rsidRDefault="0037033E" w:rsidP="009D23D7">
            <w:pPr>
              <w:tabs>
                <w:tab w:val="left" w:pos="2520"/>
              </w:tabs>
              <w:rPr>
                <w:b/>
                <w:bCs/>
              </w:rPr>
            </w:pPr>
          </w:p>
          <w:p w14:paraId="6C531A37" w14:textId="35BA652F" w:rsidR="0037033E" w:rsidRPr="001C363C" w:rsidRDefault="0037033E" w:rsidP="009D23D7">
            <w:pPr>
              <w:tabs>
                <w:tab w:val="left" w:pos="2520"/>
              </w:tabs>
              <w:rPr>
                <w:b/>
                <w:bCs/>
              </w:rPr>
            </w:pPr>
            <w:r w:rsidRPr="001C363C">
              <w:rPr>
                <w:b/>
                <w:bCs/>
              </w:rPr>
              <w:t>Surname</w:t>
            </w:r>
            <w:r w:rsidR="00F87412">
              <w:rPr>
                <w:b/>
                <w:bCs/>
              </w:rPr>
              <w:t>:</w:t>
            </w:r>
          </w:p>
          <w:p w14:paraId="4B21A1A5" w14:textId="77777777" w:rsidR="0037033E" w:rsidRPr="001C363C" w:rsidRDefault="0037033E" w:rsidP="009D23D7">
            <w:pPr>
              <w:tabs>
                <w:tab w:val="left" w:pos="2520"/>
              </w:tabs>
              <w:rPr>
                <w:b/>
                <w:bCs/>
              </w:rPr>
            </w:pPr>
          </w:p>
          <w:p w14:paraId="644325E9" w14:textId="77777777" w:rsidR="0037033E" w:rsidRDefault="0037033E" w:rsidP="009D23D7"/>
        </w:tc>
        <w:tc>
          <w:tcPr>
            <w:tcW w:w="5178" w:type="dxa"/>
          </w:tcPr>
          <w:p w14:paraId="7F1235DB" w14:textId="4AC89DEE" w:rsidR="0037033E" w:rsidRPr="001C363C" w:rsidRDefault="0037033E" w:rsidP="009D23D7">
            <w:pPr>
              <w:rPr>
                <w:b/>
                <w:bCs/>
              </w:rPr>
            </w:pPr>
            <w:r w:rsidRPr="001C363C">
              <w:rPr>
                <w:b/>
                <w:bCs/>
              </w:rPr>
              <w:t>Gender</w:t>
            </w:r>
            <w:r w:rsidR="00F87412">
              <w:rPr>
                <w:b/>
                <w:bCs/>
              </w:rPr>
              <w:t>:</w:t>
            </w:r>
            <w:r w:rsidRPr="001C363C">
              <w:rPr>
                <w:b/>
                <w:bCs/>
              </w:rPr>
              <w:t xml:space="preserve"> </w:t>
            </w:r>
          </w:p>
          <w:p w14:paraId="78A90712" w14:textId="77777777" w:rsidR="0037033E" w:rsidRPr="001C363C" w:rsidRDefault="0037033E" w:rsidP="009D23D7">
            <w:r w:rsidRPr="001C363C">
              <w:t xml:space="preserve">Male            </w:t>
            </w:r>
            <w:r w:rsidRPr="001C363C">
              <w:rPr>
                <w:rFonts w:ascii="MS Gothic" w:eastAsia="MS Gothic" w:hAnsi="MS Gothic" w:hint="eastAsia"/>
              </w:rPr>
              <w:t>☐</w:t>
            </w:r>
            <w:r w:rsidRPr="001C363C">
              <w:t xml:space="preserve"> </w:t>
            </w:r>
          </w:p>
          <w:p w14:paraId="078128C4" w14:textId="77777777" w:rsidR="0037033E" w:rsidRPr="001C363C" w:rsidRDefault="0037033E" w:rsidP="009D23D7">
            <w:pPr>
              <w:tabs>
                <w:tab w:val="left" w:pos="2520"/>
              </w:tabs>
            </w:pPr>
            <w:r w:rsidRPr="001C363C">
              <w:t xml:space="preserve">Female        </w:t>
            </w:r>
            <w:r w:rsidRPr="001C363C">
              <w:rPr>
                <w:rFonts w:ascii="MS Gothic" w:eastAsia="MS Gothic" w:hAnsi="MS Gothic" w:hint="eastAsia"/>
              </w:rPr>
              <w:t>☐</w:t>
            </w:r>
            <w:r w:rsidRPr="001C363C">
              <w:t xml:space="preserve">        </w:t>
            </w:r>
          </w:p>
          <w:p w14:paraId="010597FC" w14:textId="77777777" w:rsidR="0037033E" w:rsidRPr="001C363C" w:rsidRDefault="0037033E" w:rsidP="009D23D7">
            <w:pPr>
              <w:tabs>
                <w:tab w:val="left" w:pos="2520"/>
              </w:tabs>
              <w:rPr>
                <w:bCs/>
              </w:rPr>
            </w:pPr>
            <w:r w:rsidRPr="001C363C">
              <w:rPr>
                <w:bCs/>
              </w:rPr>
              <w:t xml:space="preserve">Non-Binary  </w:t>
            </w:r>
            <w:r w:rsidRPr="001C363C">
              <w:rPr>
                <w:rFonts w:ascii="MS Gothic" w:eastAsia="MS Gothic" w:hAnsi="MS Gothic" w:hint="eastAsia"/>
                <w:bCs/>
              </w:rPr>
              <w:t>☐</w:t>
            </w:r>
            <w:r w:rsidRPr="001C363C">
              <w:rPr>
                <w:bCs/>
              </w:rPr>
              <w:t xml:space="preserve">  </w:t>
            </w:r>
          </w:p>
          <w:p w14:paraId="4EA45B8A" w14:textId="77777777" w:rsidR="0037033E" w:rsidRPr="001C363C" w:rsidRDefault="0037033E" w:rsidP="009D23D7">
            <w:pPr>
              <w:tabs>
                <w:tab w:val="left" w:pos="2520"/>
              </w:tabs>
            </w:pPr>
            <w:r w:rsidRPr="001C363C">
              <w:t xml:space="preserve">Trans           </w:t>
            </w:r>
            <w:r w:rsidRPr="001C363C">
              <w:rPr>
                <w:rFonts w:ascii="MS Gothic" w:eastAsia="MS Gothic" w:hAnsi="MS Gothic" w:hint="eastAsia"/>
              </w:rPr>
              <w:t>☐</w:t>
            </w:r>
          </w:p>
          <w:p w14:paraId="1258916E" w14:textId="77777777" w:rsidR="0037033E" w:rsidRDefault="0037033E" w:rsidP="009D23D7">
            <w:r w:rsidRPr="001C363C">
              <w:t xml:space="preserve">Other          </w:t>
            </w:r>
            <w:r w:rsidRPr="001C363C">
              <w:rPr>
                <w:b/>
                <w:bCs/>
              </w:rPr>
              <w:t xml:space="preserve"> </w:t>
            </w:r>
            <w:r w:rsidRPr="001C363C">
              <w:rPr>
                <w:rFonts w:ascii="MS Gothic" w:eastAsia="MS Gothic" w:hAnsi="MS Gothic" w:hint="eastAsia"/>
                <w:b/>
                <w:bCs/>
              </w:rPr>
              <w:t>☐</w:t>
            </w:r>
          </w:p>
        </w:tc>
      </w:tr>
      <w:tr w:rsidR="0037033E" w14:paraId="7DA5478F" w14:textId="77777777" w:rsidTr="00ED260F">
        <w:tc>
          <w:tcPr>
            <w:tcW w:w="5258" w:type="dxa"/>
          </w:tcPr>
          <w:p w14:paraId="46FD1BAF" w14:textId="0D5F95D8" w:rsidR="0037033E" w:rsidRDefault="0037033E" w:rsidP="009D23D7">
            <w:r w:rsidRPr="001C363C">
              <w:t>Date of birth</w:t>
            </w:r>
            <w:r w:rsidR="00F87412">
              <w:t>:</w:t>
            </w:r>
          </w:p>
          <w:p w14:paraId="771BD0BA" w14:textId="77777777" w:rsidR="0037033E" w:rsidRDefault="0037033E" w:rsidP="009D23D7"/>
          <w:p w14:paraId="01236CB4" w14:textId="77777777" w:rsidR="0037033E" w:rsidRDefault="0037033E" w:rsidP="009D23D7"/>
        </w:tc>
        <w:tc>
          <w:tcPr>
            <w:tcW w:w="5178" w:type="dxa"/>
          </w:tcPr>
          <w:p w14:paraId="470DF60E" w14:textId="270445E7" w:rsidR="0037033E" w:rsidRDefault="0037033E" w:rsidP="009D23D7">
            <w:r w:rsidRPr="001C363C">
              <w:t>Date of diagnosis</w:t>
            </w:r>
            <w:r w:rsidR="00F87412">
              <w:t>:</w:t>
            </w:r>
          </w:p>
        </w:tc>
      </w:tr>
      <w:tr w:rsidR="00FD222A" w14:paraId="43FEFD9C" w14:textId="77777777" w:rsidTr="00ED260F">
        <w:tc>
          <w:tcPr>
            <w:tcW w:w="5258" w:type="dxa"/>
          </w:tcPr>
          <w:p w14:paraId="63175781" w14:textId="69FA7EDD" w:rsidR="00FD222A" w:rsidRDefault="00FD222A" w:rsidP="009D23D7">
            <w:pPr>
              <w:rPr>
                <w:bCs/>
              </w:rPr>
            </w:pPr>
            <w:r w:rsidRPr="001C363C">
              <w:rPr>
                <w:bCs/>
              </w:rPr>
              <w:t>NHS Number (if known)</w:t>
            </w:r>
            <w:r w:rsidR="00F87412">
              <w:rPr>
                <w:bCs/>
              </w:rPr>
              <w:t>:</w:t>
            </w:r>
          </w:p>
          <w:p w14:paraId="1184E1E8" w14:textId="77777777" w:rsidR="00FD222A" w:rsidRDefault="00FD222A" w:rsidP="009D23D7">
            <w:pPr>
              <w:rPr>
                <w:bCs/>
              </w:rPr>
            </w:pPr>
          </w:p>
          <w:p w14:paraId="31DB464B" w14:textId="77777777" w:rsidR="00FD222A" w:rsidRDefault="00FD222A" w:rsidP="009D23D7"/>
        </w:tc>
        <w:tc>
          <w:tcPr>
            <w:tcW w:w="5178" w:type="dxa"/>
            <w:vMerge w:val="restart"/>
          </w:tcPr>
          <w:p w14:paraId="3A4A6844" w14:textId="77777777" w:rsidR="00FD222A" w:rsidRPr="001C363C" w:rsidRDefault="00FD222A" w:rsidP="00237F3A">
            <w:pPr>
              <w:tabs>
                <w:tab w:val="left" w:pos="2520"/>
              </w:tabs>
              <w:rPr>
                <w:rFonts w:cs="Arial"/>
                <w:bCs/>
              </w:rPr>
            </w:pPr>
            <w:r w:rsidRPr="001C363C">
              <w:rPr>
                <w:rFonts w:cs="Arial"/>
                <w:bCs/>
              </w:rPr>
              <w:t>Preferred contact name and method for queries relating to this application: -</w:t>
            </w:r>
          </w:p>
          <w:p w14:paraId="538EC6DA" w14:textId="77777777" w:rsidR="00FD222A" w:rsidRPr="001C363C" w:rsidRDefault="00FD222A" w:rsidP="00237F3A">
            <w:pPr>
              <w:tabs>
                <w:tab w:val="left" w:pos="2520"/>
              </w:tabs>
              <w:rPr>
                <w:rFonts w:cs="Arial"/>
                <w:bCs/>
              </w:rPr>
            </w:pPr>
          </w:p>
          <w:p w14:paraId="276F8458" w14:textId="77777777" w:rsidR="00FD222A" w:rsidRDefault="00FD222A" w:rsidP="00237F3A">
            <w:pPr>
              <w:tabs>
                <w:tab w:val="left" w:pos="2520"/>
              </w:tabs>
              <w:rPr>
                <w:rFonts w:cs="Arial"/>
                <w:bCs/>
              </w:rPr>
            </w:pPr>
            <w:r w:rsidRPr="001C363C">
              <w:rPr>
                <w:rFonts w:cs="Arial"/>
                <w:bCs/>
              </w:rPr>
              <w:t>Name</w:t>
            </w:r>
          </w:p>
          <w:p w14:paraId="7C34F410" w14:textId="77777777" w:rsidR="00FD222A" w:rsidRPr="001C363C" w:rsidRDefault="00FD222A" w:rsidP="00237F3A">
            <w:pPr>
              <w:tabs>
                <w:tab w:val="left" w:pos="2520"/>
              </w:tabs>
              <w:rPr>
                <w:rFonts w:cs="Arial"/>
                <w:bCs/>
              </w:rPr>
            </w:pPr>
          </w:p>
          <w:p w14:paraId="168410B0" w14:textId="77777777" w:rsidR="00FD222A" w:rsidRDefault="00FD222A" w:rsidP="00237F3A">
            <w:pPr>
              <w:tabs>
                <w:tab w:val="left" w:pos="2520"/>
              </w:tabs>
              <w:rPr>
                <w:rFonts w:cs="Arial"/>
                <w:bCs/>
              </w:rPr>
            </w:pPr>
          </w:p>
          <w:p w14:paraId="6380E19D" w14:textId="77777777" w:rsidR="00FD222A" w:rsidRPr="001C363C" w:rsidRDefault="00FD222A" w:rsidP="00237F3A">
            <w:pPr>
              <w:tabs>
                <w:tab w:val="left" w:pos="2520"/>
              </w:tabs>
              <w:rPr>
                <w:rFonts w:cs="Arial"/>
                <w:bCs/>
              </w:rPr>
            </w:pPr>
          </w:p>
          <w:p w14:paraId="625C2E48" w14:textId="77777777" w:rsidR="00FD222A" w:rsidRPr="001C363C" w:rsidRDefault="00FD222A" w:rsidP="00237F3A">
            <w:pPr>
              <w:tabs>
                <w:tab w:val="left" w:pos="2520"/>
              </w:tabs>
              <w:spacing w:line="480" w:lineRule="auto"/>
              <w:rPr>
                <w:rFonts w:cs="Arial"/>
                <w:bCs/>
              </w:rPr>
            </w:pPr>
            <w:r w:rsidRPr="001C363C">
              <w:rPr>
                <w:rFonts w:ascii="Segoe UI Symbol" w:eastAsia="MS Gothic" w:hAnsi="Segoe UI Symbol" w:cs="Segoe UI Symbol"/>
                <w:bCs/>
              </w:rPr>
              <w:t>☐</w:t>
            </w:r>
            <w:r>
              <w:rPr>
                <w:rFonts w:ascii="Segoe UI Symbol" w:eastAsia="MS Gothic" w:hAnsi="Segoe UI Symbol" w:cs="Segoe UI Symbol"/>
                <w:bCs/>
              </w:rPr>
              <w:t xml:space="preserve">    </w:t>
            </w:r>
            <w:r w:rsidRPr="001C363C">
              <w:rPr>
                <w:rFonts w:cs="Arial"/>
                <w:bCs/>
              </w:rPr>
              <w:t>Telephone</w:t>
            </w:r>
          </w:p>
          <w:p w14:paraId="442469E3" w14:textId="05686FBA" w:rsidR="00FD222A" w:rsidRDefault="00FD222A" w:rsidP="00237F3A">
            <w:r w:rsidRPr="001C363C">
              <w:rPr>
                <w:rFonts w:ascii="Segoe UI Symbol" w:eastAsia="MS Gothic" w:hAnsi="Segoe UI Symbol" w:cs="Segoe UI Symbol"/>
                <w:bCs/>
              </w:rPr>
              <w:t>☐</w:t>
            </w:r>
            <w:r>
              <w:rPr>
                <w:rFonts w:eastAsia="MS Gothic" w:cs="Segoe UI Symbol"/>
                <w:bCs/>
              </w:rPr>
              <w:t xml:space="preserve">    </w:t>
            </w:r>
            <w:r w:rsidRPr="001C363C">
              <w:rPr>
                <w:rFonts w:cs="Arial"/>
                <w:bCs/>
              </w:rPr>
              <w:t>Email</w:t>
            </w:r>
          </w:p>
        </w:tc>
      </w:tr>
      <w:tr w:rsidR="00FD222A" w14:paraId="74CF11B3" w14:textId="77777777" w:rsidTr="00ED260F">
        <w:trPr>
          <w:trHeight w:val="2105"/>
        </w:trPr>
        <w:tc>
          <w:tcPr>
            <w:tcW w:w="5258" w:type="dxa"/>
          </w:tcPr>
          <w:p w14:paraId="285422D7" w14:textId="49E1DD38" w:rsidR="00FD222A" w:rsidRDefault="00FD222A" w:rsidP="009D23D7">
            <w:r w:rsidRPr="001C363C">
              <w:t>Address</w:t>
            </w:r>
            <w:r w:rsidR="00F87412">
              <w:t>:</w:t>
            </w:r>
          </w:p>
          <w:p w14:paraId="3EC94B6D" w14:textId="77777777" w:rsidR="00FD222A" w:rsidRDefault="00FD222A" w:rsidP="009D23D7"/>
          <w:p w14:paraId="4B5F6CB7" w14:textId="77777777" w:rsidR="00FD222A" w:rsidRDefault="00FD222A" w:rsidP="009D23D7"/>
          <w:p w14:paraId="26DA7356" w14:textId="77777777" w:rsidR="00FD222A" w:rsidRDefault="00FD222A" w:rsidP="009D23D7"/>
          <w:p w14:paraId="25876F54" w14:textId="77777777" w:rsidR="00FD222A" w:rsidRDefault="00FD222A" w:rsidP="009D23D7"/>
          <w:p w14:paraId="57C6AF1F" w14:textId="77777777" w:rsidR="00FD222A" w:rsidRDefault="00FD222A" w:rsidP="009D23D7"/>
          <w:p w14:paraId="7C392EA5" w14:textId="78F08DA0" w:rsidR="00FD222A" w:rsidRDefault="00FD222A" w:rsidP="009D23D7">
            <w:r w:rsidRPr="001C363C">
              <w:t>Postcode</w:t>
            </w:r>
            <w:r w:rsidR="00F87412">
              <w:t>:</w:t>
            </w:r>
          </w:p>
        </w:tc>
        <w:tc>
          <w:tcPr>
            <w:tcW w:w="5178" w:type="dxa"/>
            <w:vMerge/>
          </w:tcPr>
          <w:p w14:paraId="6398B7C6" w14:textId="7DF21E56" w:rsidR="00FD222A" w:rsidRDefault="00FD222A" w:rsidP="009D23D7">
            <w:pPr>
              <w:spacing w:line="480" w:lineRule="auto"/>
            </w:pPr>
          </w:p>
        </w:tc>
      </w:tr>
      <w:tr w:rsidR="00FD222A" w14:paraId="7ABD683C" w14:textId="77777777" w:rsidTr="00ED260F">
        <w:tc>
          <w:tcPr>
            <w:tcW w:w="5258" w:type="dxa"/>
          </w:tcPr>
          <w:p w14:paraId="46E6FA03" w14:textId="3F761CA0" w:rsidR="00FD222A" w:rsidRDefault="00FD222A" w:rsidP="009D23D7">
            <w:pPr>
              <w:rPr>
                <w:bCs/>
              </w:rPr>
            </w:pPr>
            <w:r w:rsidRPr="001C363C">
              <w:rPr>
                <w:bCs/>
              </w:rPr>
              <w:t>E-mail address</w:t>
            </w:r>
            <w:r w:rsidR="00F87412">
              <w:rPr>
                <w:bCs/>
              </w:rPr>
              <w:t>:</w:t>
            </w:r>
          </w:p>
          <w:p w14:paraId="261213D7" w14:textId="77777777" w:rsidR="00FD222A" w:rsidRDefault="00FD222A" w:rsidP="009D23D7">
            <w:pPr>
              <w:rPr>
                <w:bCs/>
              </w:rPr>
            </w:pPr>
          </w:p>
          <w:p w14:paraId="1E8FF546" w14:textId="77777777" w:rsidR="00FD222A" w:rsidRDefault="00FD222A" w:rsidP="009D23D7"/>
        </w:tc>
        <w:tc>
          <w:tcPr>
            <w:tcW w:w="5178" w:type="dxa"/>
            <w:vMerge w:val="restart"/>
          </w:tcPr>
          <w:p w14:paraId="13C153ED" w14:textId="77777777" w:rsidR="00FD222A" w:rsidRDefault="00FD222A" w:rsidP="009D23D7"/>
        </w:tc>
      </w:tr>
      <w:tr w:rsidR="00FD222A" w14:paraId="29DE7E3B" w14:textId="77777777" w:rsidTr="00ED260F">
        <w:tc>
          <w:tcPr>
            <w:tcW w:w="5258" w:type="dxa"/>
          </w:tcPr>
          <w:p w14:paraId="4F54CE64" w14:textId="3134F660" w:rsidR="00FD222A" w:rsidRDefault="00FD222A" w:rsidP="009D23D7">
            <w:pPr>
              <w:tabs>
                <w:tab w:val="left" w:pos="2520"/>
              </w:tabs>
              <w:rPr>
                <w:bCs/>
              </w:rPr>
            </w:pPr>
            <w:r w:rsidRPr="001C363C">
              <w:rPr>
                <w:bCs/>
              </w:rPr>
              <w:t>Telephone</w:t>
            </w:r>
            <w:r w:rsidR="00F87412">
              <w:rPr>
                <w:bCs/>
              </w:rPr>
              <w:t>:</w:t>
            </w:r>
          </w:p>
          <w:p w14:paraId="037EB144" w14:textId="77777777" w:rsidR="00FD222A" w:rsidRPr="001C363C" w:rsidRDefault="00FD222A" w:rsidP="009D23D7">
            <w:pPr>
              <w:tabs>
                <w:tab w:val="left" w:pos="2520"/>
              </w:tabs>
              <w:rPr>
                <w:bCs/>
              </w:rPr>
            </w:pPr>
          </w:p>
          <w:p w14:paraId="2E633680" w14:textId="77777777" w:rsidR="00FD222A" w:rsidRDefault="00FD222A" w:rsidP="009D23D7"/>
        </w:tc>
        <w:tc>
          <w:tcPr>
            <w:tcW w:w="5178" w:type="dxa"/>
            <w:vMerge/>
          </w:tcPr>
          <w:p w14:paraId="2F2E9A34" w14:textId="77777777" w:rsidR="00FD222A" w:rsidRDefault="00FD222A" w:rsidP="009D23D7"/>
        </w:tc>
      </w:tr>
    </w:tbl>
    <w:p w14:paraId="1EF56EEF" w14:textId="77777777" w:rsidR="00541FA3" w:rsidRDefault="00541FA3" w:rsidP="00541FA3">
      <w:pPr>
        <w:tabs>
          <w:tab w:val="left" w:pos="0"/>
        </w:tabs>
        <w:rPr>
          <w:b/>
          <w:color w:val="00B050"/>
        </w:rPr>
      </w:pPr>
    </w:p>
    <w:p w14:paraId="1FBF6AF8" w14:textId="5E855055" w:rsidR="0037033E" w:rsidRPr="000052C3" w:rsidRDefault="0037033E" w:rsidP="000052C3">
      <w:pPr>
        <w:pStyle w:val="ListParagraph"/>
        <w:numPr>
          <w:ilvl w:val="0"/>
          <w:numId w:val="16"/>
        </w:numPr>
        <w:tabs>
          <w:tab w:val="left" w:pos="0"/>
        </w:tabs>
        <w:rPr>
          <w:b/>
          <w:color w:val="00B050"/>
        </w:rPr>
      </w:pPr>
      <w:r w:rsidRPr="000052C3">
        <w:rPr>
          <w:b/>
          <w:color w:val="00B050"/>
        </w:rPr>
        <w:t xml:space="preserve">DETAILS OF </w:t>
      </w:r>
      <w:r w:rsidR="00C709D6" w:rsidRPr="000052C3">
        <w:rPr>
          <w:b/>
          <w:color w:val="00B050"/>
        </w:rPr>
        <w:t>REQUESTING PROFESSIONAL</w:t>
      </w:r>
    </w:p>
    <w:p w14:paraId="522CDE19" w14:textId="77777777" w:rsidR="00185EA8" w:rsidRPr="00185EA8" w:rsidRDefault="00185EA8" w:rsidP="00185EA8">
      <w:pPr>
        <w:tabs>
          <w:tab w:val="left" w:pos="0"/>
        </w:tabs>
        <w:rPr>
          <w:b/>
          <w:color w:val="ED7D31" w:themeColor="accent2"/>
        </w:rPr>
      </w:pPr>
    </w:p>
    <w:tbl>
      <w:tblPr>
        <w:tblStyle w:val="TableGrid"/>
        <w:tblW w:w="0" w:type="auto"/>
        <w:tblBorders>
          <w:top w:val="single" w:sz="12" w:space="0" w:color="00B050"/>
          <w:left w:val="single" w:sz="12" w:space="0" w:color="00B050"/>
          <w:bottom w:val="single" w:sz="12" w:space="0" w:color="00B050"/>
          <w:right w:val="single" w:sz="12" w:space="0" w:color="00B050"/>
          <w:insideH w:val="single" w:sz="6" w:space="0" w:color="00B050"/>
          <w:insideV w:val="single" w:sz="6" w:space="0" w:color="00B050"/>
        </w:tblBorders>
        <w:tblLook w:val="04A0" w:firstRow="1" w:lastRow="0" w:firstColumn="1" w:lastColumn="0" w:noHBand="0" w:noVBand="1"/>
      </w:tblPr>
      <w:tblGrid>
        <w:gridCol w:w="5218"/>
        <w:gridCol w:w="5218"/>
      </w:tblGrid>
      <w:tr w:rsidR="0037033E" w14:paraId="5517DECA" w14:textId="77777777" w:rsidTr="00ED260F">
        <w:tc>
          <w:tcPr>
            <w:tcW w:w="5218" w:type="dxa"/>
          </w:tcPr>
          <w:p w14:paraId="0D776D5C" w14:textId="08A547CB" w:rsidR="0037033E" w:rsidRPr="001C363C" w:rsidRDefault="00C709D6" w:rsidP="009D23D7">
            <w:pPr>
              <w:tabs>
                <w:tab w:val="left" w:pos="0"/>
              </w:tabs>
            </w:pPr>
            <w:r>
              <w:t>Full name of requesting professional:</w:t>
            </w:r>
          </w:p>
          <w:p w14:paraId="39AB1DEA" w14:textId="77777777" w:rsidR="0037033E" w:rsidRDefault="0037033E" w:rsidP="009D23D7"/>
          <w:p w14:paraId="0A05ABEB" w14:textId="77777777" w:rsidR="0037033E" w:rsidRDefault="0037033E" w:rsidP="009D23D7"/>
          <w:p w14:paraId="74A77C63" w14:textId="77777777" w:rsidR="0037033E" w:rsidRDefault="0037033E" w:rsidP="009D23D7"/>
        </w:tc>
        <w:tc>
          <w:tcPr>
            <w:tcW w:w="5218" w:type="dxa"/>
          </w:tcPr>
          <w:p w14:paraId="585BCEC2" w14:textId="65E47135" w:rsidR="0037033E" w:rsidRDefault="00C709D6" w:rsidP="009D23D7">
            <w:r>
              <w:rPr>
                <w:sz w:val="22"/>
                <w:szCs w:val="22"/>
              </w:rPr>
              <w:t>Job title:</w:t>
            </w:r>
          </w:p>
        </w:tc>
      </w:tr>
      <w:tr w:rsidR="0037033E" w14:paraId="49FDBDCA" w14:textId="77777777" w:rsidTr="00ED260F">
        <w:tc>
          <w:tcPr>
            <w:tcW w:w="5218" w:type="dxa"/>
          </w:tcPr>
          <w:p w14:paraId="0FCABDF5" w14:textId="57DC88F4" w:rsidR="0037033E" w:rsidRPr="001C363C" w:rsidRDefault="0037033E" w:rsidP="009D23D7">
            <w:pPr>
              <w:tabs>
                <w:tab w:val="left" w:pos="0"/>
              </w:tabs>
            </w:pPr>
            <w:r w:rsidRPr="001C363C">
              <w:t>Address</w:t>
            </w:r>
            <w:r w:rsidR="00F87412">
              <w:t>:</w:t>
            </w:r>
          </w:p>
          <w:p w14:paraId="6FE619EC" w14:textId="77777777" w:rsidR="0037033E" w:rsidRDefault="0037033E" w:rsidP="009D23D7"/>
          <w:p w14:paraId="697D5C3B" w14:textId="77777777" w:rsidR="0037033E" w:rsidRDefault="0037033E" w:rsidP="009D23D7"/>
          <w:p w14:paraId="09483A0C" w14:textId="77777777" w:rsidR="0037033E" w:rsidRDefault="0037033E" w:rsidP="009D23D7"/>
          <w:p w14:paraId="32E7A671" w14:textId="77777777" w:rsidR="0037033E" w:rsidRDefault="0037033E" w:rsidP="009D23D7"/>
          <w:p w14:paraId="7BE90CD9" w14:textId="77777777" w:rsidR="0037033E" w:rsidRDefault="0037033E" w:rsidP="009D23D7"/>
          <w:p w14:paraId="4824FF65" w14:textId="427EEECD" w:rsidR="0037033E" w:rsidRDefault="0037033E" w:rsidP="009D23D7">
            <w:r w:rsidRPr="001C363C">
              <w:t>Postcode</w:t>
            </w:r>
            <w:r w:rsidR="00F87412">
              <w:t>:</w:t>
            </w:r>
          </w:p>
        </w:tc>
        <w:tc>
          <w:tcPr>
            <w:tcW w:w="5218" w:type="dxa"/>
          </w:tcPr>
          <w:p w14:paraId="4E66909F" w14:textId="77777777" w:rsidR="0037033E" w:rsidRPr="001C363C" w:rsidRDefault="0037033E" w:rsidP="009D23D7">
            <w:pPr>
              <w:tabs>
                <w:tab w:val="left" w:pos="2520"/>
              </w:tabs>
              <w:rPr>
                <w:bCs/>
              </w:rPr>
            </w:pPr>
            <w:r w:rsidRPr="001C363C">
              <w:rPr>
                <w:bCs/>
              </w:rPr>
              <w:t>Preferred contact method for queries relating to this application: -</w:t>
            </w:r>
          </w:p>
          <w:p w14:paraId="0E2D84FF" w14:textId="77777777" w:rsidR="007D58DC" w:rsidRPr="001C363C" w:rsidRDefault="007D58DC" w:rsidP="009D23D7">
            <w:pPr>
              <w:tabs>
                <w:tab w:val="left" w:pos="2520"/>
              </w:tabs>
              <w:rPr>
                <w:bCs/>
              </w:rPr>
            </w:pPr>
          </w:p>
          <w:p w14:paraId="1DEAE66A" w14:textId="77777777" w:rsidR="0037033E" w:rsidRDefault="0037033E" w:rsidP="009D23D7">
            <w:pPr>
              <w:tabs>
                <w:tab w:val="left" w:pos="2520"/>
              </w:tabs>
              <w:spacing w:line="360" w:lineRule="auto"/>
              <w:rPr>
                <w:rFonts w:cs="Arial"/>
                <w:bCs/>
              </w:rPr>
            </w:pPr>
            <w:r w:rsidRPr="001C363C">
              <w:rPr>
                <w:rFonts w:ascii="Segoe UI Symbol" w:eastAsia="MS Gothic" w:hAnsi="Segoe UI Symbol" w:cs="Segoe UI Symbol"/>
                <w:bCs/>
              </w:rPr>
              <w:t>☐</w:t>
            </w:r>
            <w:r>
              <w:rPr>
                <w:rFonts w:ascii="Segoe UI Symbol" w:eastAsia="MS Gothic" w:hAnsi="Segoe UI Symbol" w:cs="Segoe UI Symbol"/>
                <w:bCs/>
              </w:rPr>
              <w:t xml:space="preserve">    </w:t>
            </w:r>
            <w:r w:rsidRPr="001C363C">
              <w:rPr>
                <w:rFonts w:cs="Arial"/>
                <w:bCs/>
              </w:rPr>
              <w:t>Telephone</w:t>
            </w:r>
          </w:p>
          <w:p w14:paraId="42B95900" w14:textId="77777777" w:rsidR="007D58DC" w:rsidRPr="001C363C" w:rsidRDefault="007D58DC" w:rsidP="009D23D7">
            <w:pPr>
              <w:tabs>
                <w:tab w:val="left" w:pos="2520"/>
              </w:tabs>
              <w:spacing w:line="360" w:lineRule="auto"/>
              <w:rPr>
                <w:rFonts w:cs="Arial"/>
                <w:bCs/>
              </w:rPr>
            </w:pPr>
          </w:p>
          <w:p w14:paraId="7E778387" w14:textId="14218414" w:rsidR="0037033E" w:rsidRPr="007D58DC" w:rsidRDefault="0037033E" w:rsidP="007D58DC">
            <w:pPr>
              <w:tabs>
                <w:tab w:val="left" w:pos="0"/>
              </w:tabs>
              <w:spacing w:line="360" w:lineRule="auto"/>
              <w:rPr>
                <w:rFonts w:cs="Arial"/>
                <w:bCs/>
              </w:rPr>
            </w:pPr>
            <w:r w:rsidRPr="001C363C">
              <w:rPr>
                <w:rFonts w:ascii="Segoe UI Symbol" w:eastAsia="MS Gothic" w:hAnsi="Segoe UI Symbol" w:cs="Segoe UI Symbol"/>
                <w:bCs/>
              </w:rPr>
              <w:t>☐</w:t>
            </w:r>
            <w:r>
              <w:rPr>
                <w:rFonts w:eastAsia="MS Gothic" w:cs="Segoe UI Symbol"/>
                <w:bCs/>
              </w:rPr>
              <w:t xml:space="preserve">    </w:t>
            </w:r>
            <w:r w:rsidRPr="001C363C">
              <w:rPr>
                <w:rFonts w:cs="Arial"/>
                <w:bCs/>
              </w:rPr>
              <w:t>Email</w:t>
            </w:r>
          </w:p>
        </w:tc>
      </w:tr>
      <w:tr w:rsidR="0037033E" w14:paraId="01C4329D" w14:textId="77777777" w:rsidTr="00ED260F">
        <w:tc>
          <w:tcPr>
            <w:tcW w:w="5218" w:type="dxa"/>
          </w:tcPr>
          <w:p w14:paraId="2666D004" w14:textId="1A9C1979" w:rsidR="0037033E" w:rsidRDefault="0037033E" w:rsidP="009D23D7">
            <w:r w:rsidRPr="001C363C">
              <w:t>E-mail</w:t>
            </w:r>
            <w:r w:rsidR="00F87412">
              <w:t>:</w:t>
            </w:r>
          </w:p>
          <w:p w14:paraId="5146F6EE" w14:textId="77777777" w:rsidR="0037033E" w:rsidRDefault="0037033E" w:rsidP="009D23D7"/>
          <w:p w14:paraId="2A7BDB42" w14:textId="77777777" w:rsidR="0037033E" w:rsidRDefault="0037033E" w:rsidP="009D23D7"/>
        </w:tc>
        <w:tc>
          <w:tcPr>
            <w:tcW w:w="5218" w:type="dxa"/>
          </w:tcPr>
          <w:p w14:paraId="6C9741CC" w14:textId="77777777" w:rsidR="0037033E" w:rsidRDefault="0037033E" w:rsidP="009D23D7"/>
        </w:tc>
      </w:tr>
      <w:tr w:rsidR="0037033E" w14:paraId="41BFD5C1" w14:textId="77777777" w:rsidTr="00ED260F">
        <w:tc>
          <w:tcPr>
            <w:tcW w:w="5218" w:type="dxa"/>
          </w:tcPr>
          <w:p w14:paraId="5ED65C1E" w14:textId="7189F91E" w:rsidR="0037033E" w:rsidRDefault="0037033E" w:rsidP="009D23D7">
            <w:r w:rsidRPr="001C363C">
              <w:t>Telephone</w:t>
            </w:r>
            <w:r w:rsidR="00F87412">
              <w:t>:</w:t>
            </w:r>
          </w:p>
          <w:p w14:paraId="6098D5BF" w14:textId="77777777" w:rsidR="0037033E" w:rsidRDefault="0037033E" w:rsidP="009D23D7"/>
          <w:p w14:paraId="624CF1FA" w14:textId="77777777" w:rsidR="0037033E" w:rsidRDefault="0037033E" w:rsidP="009D23D7"/>
        </w:tc>
        <w:tc>
          <w:tcPr>
            <w:tcW w:w="5218" w:type="dxa"/>
          </w:tcPr>
          <w:p w14:paraId="3CEBEBBF" w14:textId="77777777" w:rsidR="0037033E" w:rsidRDefault="0037033E" w:rsidP="009D23D7"/>
        </w:tc>
      </w:tr>
    </w:tbl>
    <w:p w14:paraId="125BC1CA" w14:textId="565AD407" w:rsidR="0037033E" w:rsidRPr="00A22A56" w:rsidRDefault="0037033E" w:rsidP="000052C3">
      <w:pPr>
        <w:pStyle w:val="ListParagraph"/>
        <w:numPr>
          <w:ilvl w:val="0"/>
          <w:numId w:val="16"/>
        </w:numPr>
        <w:rPr>
          <w:b/>
          <w:color w:val="00B050"/>
          <w:szCs w:val="24"/>
        </w:rPr>
      </w:pPr>
      <w:r w:rsidRPr="00A22A56">
        <w:rPr>
          <w:b/>
          <w:color w:val="00B050"/>
        </w:rPr>
        <w:lastRenderedPageBreak/>
        <w:t xml:space="preserve">DETAILS OF </w:t>
      </w:r>
      <w:r w:rsidRPr="00A22A56">
        <w:rPr>
          <w:b/>
          <w:color w:val="00B050"/>
          <w:szCs w:val="24"/>
        </w:rPr>
        <w:t>APPLICATION</w:t>
      </w:r>
    </w:p>
    <w:p w14:paraId="6BDB47B5" w14:textId="77777777" w:rsidR="00185EA8" w:rsidRPr="00185EA8" w:rsidRDefault="00185EA8" w:rsidP="00185EA8">
      <w:pPr>
        <w:rPr>
          <w:b/>
          <w:color w:val="2F5496" w:themeColor="accent1" w:themeShade="BF"/>
          <w:szCs w:val="24"/>
        </w:rPr>
      </w:pPr>
    </w:p>
    <w:tbl>
      <w:tblPr>
        <w:tblStyle w:val="TableGrid"/>
        <w:tblW w:w="0" w:type="auto"/>
        <w:tblBorders>
          <w:top w:val="single" w:sz="12" w:space="0" w:color="00B050"/>
          <w:left w:val="single" w:sz="12" w:space="0" w:color="00B050"/>
          <w:bottom w:val="single" w:sz="12" w:space="0" w:color="00B050"/>
          <w:right w:val="single" w:sz="12" w:space="0" w:color="00B050"/>
          <w:insideH w:val="single" w:sz="6" w:space="0" w:color="00B050"/>
          <w:insideV w:val="single" w:sz="6" w:space="0" w:color="00B050"/>
        </w:tblBorders>
        <w:tblLook w:val="04A0" w:firstRow="1" w:lastRow="0" w:firstColumn="1" w:lastColumn="0" w:noHBand="0" w:noVBand="1"/>
      </w:tblPr>
      <w:tblGrid>
        <w:gridCol w:w="10436"/>
      </w:tblGrid>
      <w:tr w:rsidR="0037033E" w14:paraId="3801B7B3" w14:textId="77777777" w:rsidTr="00ED260F">
        <w:tc>
          <w:tcPr>
            <w:tcW w:w="10436" w:type="dxa"/>
          </w:tcPr>
          <w:p w14:paraId="6BC4F0EF" w14:textId="59C2B801" w:rsidR="0037033E" w:rsidRPr="0037033E" w:rsidRDefault="0037033E" w:rsidP="009D23D7">
            <w:pPr>
              <w:tabs>
                <w:tab w:val="left" w:pos="0"/>
              </w:tabs>
              <w:rPr>
                <w:szCs w:val="24"/>
              </w:rPr>
            </w:pPr>
            <w:r w:rsidRPr="0037033E">
              <w:rPr>
                <w:szCs w:val="24"/>
              </w:rPr>
              <w:t>Amount of financial support requested:  £</w:t>
            </w:r>
          </w:p>
          <w:p w14:paraId="7D5BE7C6" w14:textId="77777777" w:rsidR="0037033E" w:rsidRDefault="0037033E" w:rsidP="009D23D7">
            <w:pPr>
              <w:tabs>
                <w:tab w:val="left" w:pos="0"/>
              </w:tabs>
            </w:pPr>
          </w:p>
          <w:p w14:paraId="49D786F2" w14:textId="77777777" w:rsidR="0037033E" w:rsidRDefault="0037033E" w:rsidP="009D23D7">
            <w:pPr>
              <w:tabs>
                <w:tab w:val="left" w:pos="0"/>
              </w:tabs>
            </w:pPr>
          </w:p>
          <w:p w14:paraId="6436D1D0" w14:textId="77777777" w:rsidR="00C91D6F" w:rsidRDefault="00C91D6F" w:rsidP="009D23D7">
            <w:pPr>
              <w:tabs>
                <w:tab w:val="left" w:pos="0"/>
              </w:tabs>
            </w:pPr>
          </w:p>
          <w:p w14:paraId="045E7D83" w14:textId="77777777" w:rsidR="0037033E" w:rsidRDefault="0037033E" w:rsidP="009D23D7"/>
        </w:tc>
      </w:tr>
      <w:tr w:rsidR="0037033E" w14:paraId="7B5D9AC6" w14:textId="77777777" w:rsidTr="00ED260F">
        <w:tc>
          <w:tcPr>
            <w:tcW w:w="10436" w:type="dxa"/>
          </w:tcPr>
          <w:p w14:paraId="1ED32C84" w14:textId="130D4AFE" w:rsidR="0037033E" w:rsidRPr="0037033E" w:rsidRDefault="0037033E" w:rsidP="009D23D7">
            <w:pPr>
              <w:tabs>
                <w:tab w:val="left" w:pos="0"/>
              </w:tabs>
              <w:rPr>
                <w:szCs w:val="24"/>
              </w:rPr>
            </w:pPr>
            <w:r w:rsidRPr="0037033E">
              <w:rPr>
                <w:szCs w:val="24"/>
              </w:rPr>
              <w:t>Please give details of which voice banking service has been used/is intended to be used:</w:t>
            </w:r>
          </w:p>
          <w:p w14:paraId="265F98B3" w14:textId="77777777" w:rsidR="0037033E" w:rsidRDefault="0037033E" w:rsidP="009D23D7">
            <w:pPr>
              <w:tabs>
                <w:tab w:val="left" w:pos="0"/>
              </w:tabs>
            </w:pPr>
          </w:p>
          <w:p w14:paraId="3C71CF36" w14:textId="77777777" w:rsidR="0037033E" w:rsidRDefault="0037033E" w:rsidP="009D23D7">
            <w:pPr>
              <w:tabs>
                <w:tab w:val="left" w:pos="0"/>
              </w:tabs>
            </w:pPr>
          </w:p>
          <w:p w14:paraId="2789C35B" w14:textId="77777777" w:rsidR="00D80F0A" w:rsidRDefault="00D80F0A" w:rsidP="009D23D7">
            <w:pPr>
              <w:tabs>
                <w:tab w:val="left" w:pos="0"/>
              </w:tabs>
            </w:pPr>
          </w:p>
          <w:p w14:paraId="75272FB1" w14:textId="77777777" w:rsidR="0037033E" w:rsidRDefault="0037033E" w:rsidP="009D23D7"/>
        </w:tc>
      </w:tr>
    </w:tbl>
    <w:p w14:paraId="5227711B" w14:textId="77777777" w:rsidR="001F6E4C" w:rsidRDefault="001F6E4C" w:rsidP="001F6E4C">
      <w:pPr>
        <w:rPr>
          <w:b/>
          <w:color w:val="ED7C31"/>
        </w:rPr>
      </w:pPr>
    </w:p>
    <w:p w14:paraId="27109379" w14:textId="616C7F3F" w:rsidR="004E53ED" w:rsidRDefault="00A22A56" w:rsidP="000052C3">
      <w:pPr>
        <w:pStyle w:val="ListParagraph"/>
        <w:numPr>
          <w:ilvl w:val="0"/>
          <w:numId w:val="16"/>
        </w:numPr>
        <w:rPr>
          <w:rFonts w:eastAsia="Arial" w:cs="Arial"/>
          <w:b/>
          <w:bCs/>
          <w:color w:val="00B050"/>
        </w:rPr>
      </w:pPr>
      <w:r w:rsidRPr="00A22A56">
        <w:rPr>
          <w:rFonts w:eastAsia="Arial" w:cs="Arial"/>
          <w:b/>
          <w:bCs/>
          <w:color w:val="00B050"/>
        </w:rPr>
        <w:t>Payment Details</w:t>
      </w:r>
    </w:p>
    <w:p w14:paraId="328427D9" w14:textId="77777777" w:rsidR="00A22A56" w:rsidRPr="00A22A56" w:rsidRDefault="00A22A56" w:rsidP="00A22A56">
      <w:pPr>
        <w:rPr>
          <w:rFonts w:eastAsia="Arial" w:cs="Arial"/>
          <w:b/>
          <w:bCs/>
          <w:color w:val="00B050"/>
        </w:rPr>
      </w:pPr>
    </w:p>
    <w:p w14:paraId="41F662A5" w14:textId="66B51414" w:rsidR="004E53ED" w:rsidRPr="004446B9" w:rsidRDefault="004E53ED" w:rsidP="004E53ED">
      <w:pPr>
        <w:rPr>
          <w:rFonts w:eastAsia="Arial" w:cs="Arial"/>
          <w:b/>
          <w:color w:val="00B050"/>
        </w:rPr>
      </w:pPr>
      <w:r w:rsidRPr="004446B9">
        <w:rPr>
          <w:rFonts w:eastAsia="Arial" w:cs="Arial"/>
          <w:b/>
          <w:bCs/>
          <w:color w:val="00B050"/>
        </w:rPr>
        <w:t xml:space="preserve">If </w:t>
      </w:r>
      <w:r w:rsidR="00735C92">
        <w:rPr>
          <w:rFonts w:eastAsia="Arial" w:cs="Arial"/>
          <w:b/>
          <w:bCs/>
          <w:color w:val="00B050"/>
        </w:rPr>
        <w:t xml:space="preserve">the </w:t>
      </w:r>
      <w:r w:rsidRPr="004446B9">
        <w:rPr>
          <w:rFonts w:eastAsia="Arial" w:cs="Arial"/>
          <w:b/>
          <w:bCs/>
          <w:color w:val="00B050"/>
        </w:rPr>
        <w:t xml:space="preserve">application is successful, we may pay </w:t>
      </w:r>
      <w:r w:rsidR="00735C92">
        <w:rPr>
          <w:rFonts w:eastAsia="Arial" w:cs="Arial"/>
          <w:b/>
          <w:bCs/>
          <w:color w:val="00B050"/>
        </w:rPr>
        <w:t>the person with MND</w:t>
      </w:r>
      <w:r w:rsidRPr="004446B9">
        <w:rPr>
          <w:rFonts w:eastAsia="Arial" w:cs="Arial"/>
          <w:b/>
          <w:bCs/>
          <w:color w:val="00B050"/>
        </w:rPr>
        <w:t xml:space="preserve"> direct. Please ensure that these details are correct. </w:t>
      </w:r>
      <w:r w:rsidR="00735C92">
        <w:rPr>
          <w:rFonts w:eastAsia="Arial" w:cs="Arial"/>
          <w:b/>
          <w:bCs/>
          <w:color w:val="00B050"/>
        </w:rPr>
        <w:t>The</w:t>
      </w:r>
      <w:r w:rsidRPr="004446B9">
        <w:rPr>
          <w:rFonts w:eastAsia="Arial" w:cs="Arial"/>
          <w:b/>
          <w:bCs/>
          <w:color w:val="00B050"/>
        </w:rPr>
        <w:t xml:space="preserve"> bank details are securely stored.</w:t>
      </w:r>
    </w:p>
    <w:p w14:paraId="24333E0B" w14:textId="77777777" w:rsidR="004E53ED" w:rsidRDefault="004E53ED" w:rsidP="004E53ED">
      <w:pPr>
        <w:rPr>
          <w:rFonts w:eastAsia="Arial" w:cs="Arial"/>
          <w:color w:val="7030A0"/>
          <w:szCs w:val="24"/>
        </w:rPr>
      </w:pPr>
    </w:p>
    <w:tbl>
      <w:tblPr>
        <w:tblW w:w="10637" w:type="dxa"/>
        <w:tblInd w:w="-162" w:type="dxa"/>
        <w:tblBorders>
          <w:top w:val="single" w:sz="12" w:space="0" w:color="00B050"/>
          <w:left w:val="single" w:sz="12" w:space="0" w:color="00B050"/>
          <w:bottom w:val="single" w:sz="12" w:space="0" w:color="00B050"/>
          <w:right w:val="single" w:sz="12" w:space="0" w:color="00B050"/>
          <w:insideH w:val="single" w:sz="6" w:space="0" w:color="00B050"/>
          <w:insideV w:val="single" w:sz="6" w:space="0" w:color="00B050"/>
        </w:tblBorders>
        <w:tblLook w:val="0000" w:firstRow="0" w:lastRow="0" w:firstColumn="0" w:lastColumn="0" w:noHBand="0" w:noVBand="0"/>
      </w:tblPr>
      <w:tblGrid>
        <w:gridCol w:w="10637"/>
      </w:tblGrid>
      <w:tr w:rsidR="00ED78D4" w14:paraId="611DEEA6" w14:textId="77777777" w:rsidTr="00F87412">
        <w:trPr>
          <w:trHeight w:val="5238"/>
        </w:trPr>
        <w:tc>
          <w:tcPr>
            <w:tcW w:w="10637" w:type="dxa"/>
          </w:tcPr>
          <w:p w14:paraId="20294F34" w14:textId="77777777" w:rsidR="00ED78D4" w:rsidRDefault="00ED78D4" w:rsidP="008943E1">
            <w:pPr>
              <w:ind w:left="157"/>
              <w:rPr>
                <w:rFonts w:eastAsia="Arial" w:cs="Arial"/>
                <w:b/>
              </w:rPr>
            </w:pPr>
          </w:p>
          <w:p w14:paraId="6BD03A48" w14:textId="77777777" w:rsidR="00ED78D4" w:rsidRDefault="00ED78D4" w:rsidP="008943E1">
            <w:pPr>
              <w:ind w:left="157"/>
              <w:rPr>
                <w:rFonts w:eastAsia="Arial" w:cs="Arial"/>
                <w:szCs w:val="24"/>
              </w:rPr>
            </w:pPr>
            <w:r w:rsidRPr="007F0CDC">
              <w:rPr>
                <w:rFonts w:eastAsia="Arial" w:cs="Arial"/>
                <w:noProof/>
                <w:szCs w:val="24"/>
              </w:rPr>
              <mc:AlternateContent>
                <mc:Choice Requires="wps">
                  <w:drawing>
                    <wp:anchor distT="45720" distB="45720" distL="114300" distR="114300" simplePos="0" relativeHeight="251659264" behindDoc="0" locked="0" layoutInCell="1" allowOverlap="1" wp14:anchorId="54592F8B" wp14:editId="53D6497E">
                      <wp:simplePos x="0" y="0"/>
                      <wp:positionH relativeFrom="column">
                        <wp:posOffset>76200</wp:posOffset>
                      </wp:positionH>
                      <wp:positionV relativeFrom="paragraph">
                        <wp:posOffset>8890</wp:posOffset>
                      </wp:positionV>
                      <wp:extent cx="5210175" cy="371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371475"/>
                              </a:xfrm>
                              <a:prstGeom prst="rect">
                                <a:avLst/>
                              </a:prstGeom>
                              <a:solidFill>
                                <a:srgbClr val="FFFFFF"/>
                              </a:solidFill>
                              <a:ln w="9525">
                                <a:solidFill>
                                  <a:srgbClr val="00B050"/>
                                </a:solidFill>
                                <a:miter lim="800000"/>
                                <a:headEnd/>
                                <a:tailEnd/>
                              </a:ln>
                            </wps:spPr>
                            <wps:txbx>
                              <w:txbxContent>
                                <w:p w14:paraId="39196FD3" w14:textId="77777777" w:rsidR="00ED78D4" w:rsidRPr="007F0CDC" w:rsidRDefault="00ED78D4" w:rsidP="00ED78D4">
                                  <w:pPr>
                                    <w:rPr>
                                      <w:b/>
                                      <w:bCs/>
                                    </w:rPr>
                                  </w:pPr>
                                  <w:r w:rsidRPr="007F0CDC">
                                    <w:rPr>
                                      <w:b/>
                                      <w:bCs/>
                                    </w:rPr>
                                    <w:t>Bank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592F8B" id="_x0000_t202" coordsize="21600,21600" o:spt="202" path="m,l,21600r21600,l21600,xe">
                      <v:stroke joinstyle="miter"/>
                      <v:path gradientshapeok="t" o:connecttype="rect"/>
                    </v:shapetype>
                    <v:shape id="Text Box 2" o:spid="_x0000_s1026" type="#_x0000_t202" style="position:absolute;left:0;text-align:left;margin-left:6pt;margin-top:.7pt;width:410.25pt;height:2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" strokecolor="#00b050">
                      <v:textbox>
                        <w:txbxContent>
                          <w:p w14:paraId="39196FD3" w14:textId="77777777" w:rsidR="00ED78D4" w:rsidRPr="007F0CDC" w:rsidRDefault="00ED78D4" w:rsidP="00ED78D4">
                            <w:pPr>
                              <w:rPr>
                                <w:b/>
                                <w:bCs/>
                              </w:rPr>
                            </w:pPr>
                            <w:r w:rsidRPr="007F0CDC">
                              <w:rPr>
                                <w:b/>
                                <w:bCs/>
                              </w:rPr>
                              <w:t>Bank Name:</w:t>
                            </w:r>
                          </w:p>
                        </w:txbxContent>
                      </v:textbox>
                      <w10:wrap type="square"/>
                    </v:shape>
                  </w:pict>
                </mc:Fallback>
              </mc:AlternateContent>
            </w:r>
          </w:p>
          <w:p w14:paraId="2E58C56F" w14:textId="77777777" w:rsidR="00ED78D4" w:rsidRDefault="00ED78D4" w:rsidP="008943E1">
            <w:pPr>
              <w:ind w:left="157"/>
              <w:rPr>
                <w:rFonts w:eastAsia="Arial" w:cs="Arial"/>
                <w:szCs w:val="24"/>
              </w:rPr>
            </w:pPr>
          </w:p>
          <w:p w14:paraId="1E9AEEBF" w14:textId="77777777" w:rsidR="00ED78D4" w:rsidRDefault="00ED78D4" w:rsidP="008943E1">
            <w:pPr>
              <w:ind w:left="157"/>
              <w:rPr>
                <w:rFonts w:eastAsia="Arial" w:cs="Arial"/>
                <w:szCs w:val="24"/>
              </w:rPr>
            </w:pPr>
            <w:r w:rsidRPr="007F0CDC">
              <w:rPr>
                <w:rFonts w:eastAsia="Arial" w:cs="Arial"/>
                <w:noProof/>
                <w:szCs w:val="24"/>
              </w:rPr>
              <mc:AlternateContent>
                <mc:Choice Requires="wps">
                  <w:drawing>
                    <wp:anchor distT="45720" distB="45720" distL="114300" distR="114300" simplePos="0" relativeHeight="251660288" behindDoc="0" locked="0" layoutInCell="1" allowOverlap="1" wp14:anchorId="1ACE5BCD" wp14:editId="1D6E1082">
                      <wp:simplePos x="0" y="0"/>
                      <wp:positionH relativeFrom="column">
                        <wp:posOffset>74930</wp:posOffset>
                      </wp:positionH>
                      <wp:positionV relativeFrom="paragraph">
                        <wp:posOffset>153670</wp:posOffset>
                      </wp:positionV>
                      <wp:extent cx="5210175" cy="409575"/>
                      <wp:effectExtent l="0" t="0" r="28575" b="28575"/>
                      <wp:wrapSquare wrapText="bothSides"/>
                      <wp:docPr id="14747517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409575"/>
                              </a:xfrm>
                              <a:prstGeom prst="rect">
                                <a:avLst/>
                              </a:prstGeom>
                              <a:solidFill>
                                <a:srgbClr val="FFFFFF"/>
                              </a:solidFill>
                              <a:ln w="9525">
                                <a:solidFill>
                                  <a:srgbClr val="00B050"/>
                                </a:solidFill>
                                <a:miter lim="800000"/>
                                <a:headEnd/>
                                <a:tailEnd/>
                              </a:ln>
                            </wps:spPr>
                            <wps:txbx>
                              <w:txbxContent>
                                <w:p w14:paraId="7E05D4D8" w14:textId="77777777" w:rsidR="00ED78D4" w:rsidRPr="002C2145" w:rsidRDefault="00ED78D4" w:rsidP="00ED78D4">
                                  <w:pPr>
                                    <w:rPr>
                                      <w:b/>
                                      <w:bCs/>
                                    </w:rPr>
                                  </w:pPr>
                                  <w:r w:rsidRPr="002C2145">
                                    <w:rPr>
                                      <w:b/>
                                      <w:bCs/>
                                    </w:rPr>
                                    <w:t xml:space="preserve">Account Holders </w:t>
                                  </w:r>
                                  <w:r>
                                    <w:rPr>
                                      <w:b/>
                                      <w:bCs/>
                                    </w:rPr>
                                    <w:t>N</w:t>
                                  </w:r>
                                  <w:r w:rsidRPr="002C2145">
                                    <w:rPr>
                                      <w:b/>
                                      <w:bCs/>
                                    </w:rPr>
                                    <w:t>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E5BCD" id="_x0000_s1027" type="#_x0000_t202" style="position:absolute;left:0;text-align:left;margin-left:5.9pt;margin-top:12.1pt;width:410.25pt;height:3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" strokecolor="#00b050">
                      <v:textbox>
                        <w:txbxContent>
                          <w:p w14:paraId="7E05D4D8" w14:textId="77777777" w:rsidR="00ED78D4" w:rsidRPr="002C2145" w:rsidRDefault="00ED78D4" w:rsidP="00ED78D4">
                            <w:pPr>
                              <w:rPr>
                                <w:b/>
                                <w:bCs/>
                              </w:rPr>
                            </w:pPr>
                            <w:r w:rsidRPr="002C2145">
                              <w:rPr>
                                <w:b/>
                                <w:bCs/>
                              </w:rPr>
                              <w:t xml:space="preserve">Account Holders </w:t>
                            </w:r>
                            <w:r>
                              <w:rPr>
                                <w:b/>
                                <w:bCs/>
                              </w:rPr>
                              <w:t>N</w:t>
                            </w:r>
                            <w:r w:rsidRPr="002C2145">
                              <w:rPr>
                                <w:b/>
                                <w:bCs/>
                              </w:rPr>
                              <w:t>ame:</w:t>
                            </w:r>
                          </w:p>
                        </w:txbxContent>
                      </v:textbox>
                      <w10:wrap type="square"/>
                    </v:shape>
                  </w:pict>
                </mc:Fallback>
              </mc:AlternateContent>
            </w:r>
          </w:p>
          <w:p w14:paraId="38C5CA70" w14:textId="77777777" w:rsidR="00ED78D4" w:rsidRDefault="00ED78D4" w:rsidP="008943E1">
            <w:pPr>
              <w:ind w:left="157"/>
              <w:rPr>
                <w:rFonts w:eastAsia="Arial" w:cs="Arial"/>
                <w:szCs w:val="24"/>
              </w:rPr>
            </w:pPr>
          </w:p>
          <w:p w14:paraId="16F3F53E" w14:textId="77777777" w:rsidR="00ED78D4" w:rsidRDefault="00ED78D4" w:rsidP="008943E1">
            <w:pPr>
              <w:ind w:left="157"/>
              <w:rPr>
                <w:rFonts w:eastAsia="Arial" w:cs="Arial"/>
                <w:szCs w:val="24"/>
              </w:rPr>
            </w:pPr>
          </w:p>
          <w:p w14:paraId="28141B19" w14:textId="77777777" w:rsidR="00ED78D4" w:rsidRPr="0079189D" w:rsidRDefault="00ED78D4" w:rsidP="008943E1">
            <w:pPr>
              <w:ind w:left="157"/>
              <w:rPr>
                <w:rFonts w:eastAsia="Arial" w:cs="Arial"/>
                <w:szCs w:val="24"/>
              </w:rPr>
            </w:pPr>
          </w:p>
          <w:p w14:paraId="2660642D" w14:textId="77777777" w:rsidR="00ED78D4" w:rsidRDefault="00ED78D4" w:rsidP="008943E1">
            <w:pPr>
              <w:ind w:left="157"/>
              <w:rPr>
                <w:rFonts w:eastAsia="Arial" w:cs="Arial"/>
                <w:b/>
                <w:szCs w:val="24"/>
              </w:rPr>
            </w:pPr>
          </w:p>
          <w:p w14:paraId="5AEFE0DF" w14:textId="77777777" w:rsidR="00ED78D4" w:rsidRPr="0079189D" w:rsidRDefault="00ED78D4" w:rsidP="008943E1">
            <w:pPr>
              <w:ind w:left="157"/>
              <w:rPr>
                <w:rFonts w:eastAsia="Arial" w:cs="Arial"/>
                <w:b/>
                <w:szCs w:val="24"/>
              </w:rPr>
            </w:pPr>
            <w:r w:rsidRPr="0079189D">
              <w:rPr>
                <w:rFonts w:eastAsia="Arial" w:cs="Arial"/>
                <w:b/>
                <w:szCs w:val="24"/>
              </w:rPr>
              <w:t>Sort Code: 6 digits</w:t>
            </w:r>
          </w:p>
          <w:tbl>
            <w:tblPr>
              <w:tblW w:w="6072" w:type="dxa"/>
              <w:tblInd w:w="15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1012"/>
              <w:gridCol w:w="1012"/>
              <w:gridCol w:w="1012"/>
              <w:gridCol w:w="1012"/>
              <w:gridCol w:w="1012"/>
              <w:gridCol w:w="1012"/>
            </w:tblGrid>
            <w:tr w:rsidR="00ED78D4" w:rsidRPr="00935273" w14:paraId="5E8EAE28" w14:textId="77777777" w:rsidTr="00B0410D">
              <w:trPr>
                <w:trHeight w:val="526"/>
              </w:trPr>
              <w:tc>
                <w:tcPr>
                  <w:tcW w:w="1012" w:type="dxa"/>
                  <w:shd w:val="clear" w:color="auto" w:fill="auto"/>
                  <w:noWrap/>
                  <w:vAlign w:val="bottom"/>
                  <w:hideMark/>
                </w:tcPr>
                <w:p w14:paraId="3F92B2A3" w14:textId="77777777" w:rsidR="00ED78D4" w:rsidRPr="0079189D" w:rsidRDefault="00ED78D4" w:rsidP="008943E1">
                  <w:pPr>
                    <w:overflowPunct/>
                    <w:autoSpaceDE/>
                    <w:autoSpaceDN/>
                    <w:adjustRightInd/>
                    <w:jc w:val="center"/>
                    <w:textAlignment w:val="auto"/>
                    <w:rPr>
                      <w:rFonts w:cs="Arial"/>
                      <w:sz w:val="32"/>
                      <w:szCs w:val="32"/>
                      <w:lang w:eastAsia="en-GB" w:bidi="ar-SA"/>
                    </w:rPr>
                  </w:pPr>
                </w:p>
              </w:tc>
              <w:tc>
                <w:tcPr>
                  <w:tcW w:w="1012" w:type="dxa"/>
                  <w:shd w:val="clear" w:color="auto" w:fill="auto"/>
                  <w:noWrap/>
                  <w:vAlign w:val="bottom"/>
                  <w:hideMark/>
                </w:tcPr>
                <w:p w14:paraId="79DBF911" w14:textId="77777777" w:rsidR="00ED78D4" w:rsidRPr="0079189D" w:rsidRDefault="00ED78D4" w:rsidP="008943E1">
                  <w:pPr>
                    <w:overflowPunct/>
                    <w:autoSpaceDE/>
                    <w:autoSpaceDN/>
                    <w:adjustRightInd/>
                    <w:jc w:val="center"/>
                    <w:textAlignment w:val="auto"/>
                    <w:rPr>
                      <w:rFonts w:cs="Arial"/>
                      <w:sz w:val="32"/>
                      <w:szCs w:val="32"/>
                      <w:lang w:eastAsia="en-GB" w:bidi="ar-SA"/>
                    </w:rPr>
                  </w:pPr>
                </w:p>
              </w:tc>
              <w:tc>
                <w:tcPr>
                  <w:tcW w:w="1012" w:type="dxa"/>
                  <w:shd w:val="clear" w:color="auto" w:fill="auto"/>
                  <w:noWrap/>
                  <w:vAlign w:val="bottom"/>
                  <w:hideMark/>
                </w:tcPr>
                <w:p w14:paraId="06EF09EC" w14:textId="77777777" w:rsidR="00ED78D4" w:rsidRPr="0079189D" w:rsidRDefault="00ED78D4" w:rsidP="008943E1">
                  <w:pPr>
                    <w:overflowPunct/>
                    <w:autoSpaceDE/>
                    <w:autoSpaceDN/>
                    <w:adjustRightInd/>
                    <w:jc w:val="center"/>
                    <w:textAlignment w:val="auto"/>
                    <w:rPr>
                      <w:rFonts w:cs="Arial"/>
                      <w:sz w:val="32"/>
                      <w:szCs w:val="32"/>
                      <w:lang w:eastAsia="en-GB" w:bidi="ar-SA"/>
                    </w:rPr>
                  </w:pPr>
                </w:p>
              </w:tc>
              <w:tc>
                <w:tcPr>
                  <w:tcW w:w="1012" w:type="dxa"/>
                  <w:shd w:val="clear" w:color="auto" w:fill="auto"/>
                  <w:noWrap/>
                  <w:vAlign w:val="bottom"/>
                  <w:hideMark/>
                </w:tcPr>
                <w:p w14:paraId="1B5C693F" w14:textId="77777777" w:rsidR="00ED78D4" w:rsidRPr="0079189D" w:rsidRDefault="00ED78D4" w:rsidP="008943E1">
                  <w:pPr>
                    <w:overflowPunct/>
                    <w:autoSpaceDE/>
                    <w:autoSpaceDN/>
                    <w:adjustRightInd/>
                    <w:jc w:val="center"/>
                    <w:textAlignment w:val="auto"/>
                    <w:rPr>
                      <w:rFonts w:cs="Arial"/>
                      <w:sz w:val="32"/>
                      <w:szCs w:val="32"/>
                      <w:lang w:eastAsia="en-GB" w:bidi="ar-SA"/>
                    </w:rPr>
                  </w:pPr>
                </w:p>
              </w:tc>
              <w:tc>
                <w:tcPr>
                  <w:tcW w:w="1012" w:type="dxa"/>
                  <w:shd w:val="clear" w:color="auto" w:fill="auto"/>
                  <w:noWrap/>
                  <w:vAlign w:val="bottom"/>
                  <w:hideMark/>
                </w:tcPr>
                <w:p w14:paraId="433E4671" w14:textId="77777777" w:rsidR="00ED78D4" w:rsidRPr="0079189D" w:rsidRDefault="00ED78D4" w:rsidP="008943E1">
                  <w:pPr>
                    <w:overflowPunct/>
                    <w:autoSpaceDE/>
                    <w:autoSpaceDN/>
                    <w:adjustRightInd/>
                    <w:jc w:val="center"/>
                    <w:textAlignment w:val="auto"/>
                    <w:rPr>
                      <w:rFonts w:cs="Arial"/>
                      <w:sz w:val="32"/>
                      <w:szCs w:val="32"/>
                      <w:lang w:eastAsia="en-GB" w:bidi="ar-SA"/>
                    </w:rPr>
                  </w:pPr>
                </w:p>
              </w:tc>
              <w:tc>
                <w:tcPr>
                  <w:tcW w:w="1012" w:type="dxa"/>
                  <w:shd w:val="clear" w:color="auto" w:fill="auto"/>
                  <w:noWrap/>
                  <w:vAlign w:val="bottom"/>
                  <w:hideMark/>
                </w:tcPr>
                <w:p w14:paraId="47212B80" w14:textId="77777777" w:rsidR="00ED78D4" w:rsidRPr="0079189D" w:rsidRDefault="00ED78D4" w:rsidP="008943E1">
                  <w:pPr>
                    <w:overflowPunct/>
                    <w:autoSpaceDE/>
                    <w:autoSpaceDN/>
                    <w:adjustRightInd/>
                    <w:jc w:val="center"/>
                    <w:textAlignment w:val="auto"/>
                    <w:rPr>
                      <w:rFonts w:cs="Arial"/>
                      <w:sz w:val="32"/>
                      <w:szCs w:val="32"/>
                      <w:lang w:eastAsia="en-GB" w:bidi="ar-SA"/>
                    </w:rPr>
                  </w:pPr>
                </w:p>
              </w:tc>
            </w:tr>
          </w:tbl>
          <w:p w14:paraId="22BC1A83" w14:textId="77777777" w:rsidR="00ED78D4" w:rsidRDefault="00ED78D4" w:rsidP="008943E1">
            <w:pPr>
              <w:ind w:left="157"/>
              <w:rPr>
                <w:rFonts w:eastAsia="Arial" w:cs="Arial"/>
                <w:b/>
                <w:szCs w:val="24"/>
              </w:rPr>
            </w:pPr>
          </w:p>
          <w:p w14:paraId="2551CF3C" w14:textId="77777777" w:rsidR="00ED78D4" w:rsidRDefault="00ED78D4" w:rsidP="008943E1">
            <w:pPr>
              <w:ind w:left="157"/>
              <w:rPr>
                <w:rFonts w:eastAsia="Arial" w:cs="Arial"/>
                <w:b/>
                <w:szCs w:val="24"/>
              </w:rPr>
            </w:pPr>
          </w:p>
          <w:p w14:paraId="4E87FAC0" w14:textId="77777777" w:rsidR="00ED78D4" w:rsidRDefault="00ED78D4" w:rsidP="008943E1">
            <w:pPr>
              <w:ind w:left="157"/>
              <w:rPr>
                <w:rFonts w:eastAsia="Arial" w:cs="Arial"/>
                <w:b/>
                <w:szCs w:val="24"/>
              </w:rPr>
            </w:pPr>
            <w:r w:rsidRPr="0079189D">
              <w:rPr>
                <w:rFonts w:eastAsia="Arial" w:cs="Arial"/>
                <w:b/>
                <w:szCs w:val="24"/>
              </w:rPr>
              <w:t>Bank Account Number: 8 digits</w:t>
            </w:r>
          </w:p>
          <w:tbl>
            <w:tblPr>
              <w:tblW w:w="8096" w:type="dxa"/>
              <w:tblInd w:w="15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1012"/>
              <w:gridCol w:w="1012"/>
              <w:gridCol w:w="1012"/>
              <w:gridCol w:w="1012"/>
              <w:gridCol w:w="1012"/>
              <w:gridCol w:w="1012"/>
              <w:gridCol w:w="1012"/>
              <w:gridCol w:w="1012"/>
            </w:tblGrid>
            <w:tr w:rsidR="00ED78D4" w:rsidRPr="00935273" w14:paraId="5517F97A" w14:textId="77777777" w:rsidTr="00B0410D">
              <w:trPr>
                <w:trHeight w:val="526"/>
              </w:trPr>
              <w:tc>
                <w:tcPr>
                  <w:tcW w:w="1012" w:type="dxa"/>
                  <w:shd w:val="clear" w:color="auto" w:fill="auto"/>
                  <w:noWrap/>
                  <w:vAlign w:val="bottom"/>
                  <w:hideMark/>
                </w:tcPr>
                <w:p w14:paraId="51AB7C4E" w14:textId="77777777" w:rsidR="00ED78D4" w:rsidRPr="0079189D" w:rsidRDefault="00ED78D4" w:rsidP="008943E1">
                  <w:pPr>
                    <w:overflowPunct/>
                    <w:autoSpaceDE/>
                    <w:autoSpaceDN/>
                    <w:adjustRightInd/>
                    <w:jc w:val="center"/>
                    <w:textAlignment w:val="auto"/>
                    <w:rPr>
                      <w:rFonts w:cs="Arial"/>
                      <w:sz w:val="32"/>
                      <w:szCs w:val="32"/>
                      <w:lang w:eastAsia="en-GB" w:bidi="ar-SA"/>
                    </w:rPr>
                  </w:pPr>
                </w:p>
              </w:tc>
              <w:tc>
                <w:tcPr>
                  <w:tcW w:w="1012" w:type="dxa"/>
                  <w:shd w:val="clear" w:color="auto" w:fill="auto"/>
                  <w:noWrap/>
                  <w:vAlign w:val="bottom"/>
                  <w:hideMark/>
                </w:tcPr>
                <w:p w14:paraId="3ACC8D09" w14:textId="77777777" w:rsidR="00ED78D4" w:rsidRPr="0079189D" w:rsidRDefault="00ED78D4" w:rsidP="008943E1">
                  <w:pPr>
                    <w:overflowPunct/>
                    <w:autoSpaceDE/>
                    <w:autoSpaceDN/>
                    <w:adjustRightInd/>
                    <w:jc w:val="center"/>
                    <w:textAlignment w:val="auto"/>
                    <w:rPr>
                      <w:rFonts w:cs="Arial"/>
                      <w:sz w:val="32"/>
                      <w:szCs w:val="32"/>
                      <w:lang w:eastAsia="en-GB" w:bidi="ar-SA"/>
                    </w:rPr>
                  </w:pPr>
                </w:p>
              </w:tc>
              <w:tc>
                <w:tcPr>
                  <w:tcW w:w="1012" w:type="dxa"/>
                  <w:shd w:val="clear" w:color="auto" w:fill="auto"/>
                  <w:noWrap/>
                  <w:vAlign w:val="bottom"/>
                  <w:hideMark/>
                </w:tcPr>
                <w:p w14:paraId="544B5DCC" w14:textId="77777777" w:rsidR="00ED78D4" w:rsidRPr="0079189D" w:rsidRDefault="00ED78D4" w:rsidP="008943E1">
                  <w:pPr>
                    <w:overflowPunct/>
                    <w:autoSpaceDE/>
                    <w:autoSpaceDN/>
                    <w:adjustRightInd/>
                    <w:jc w:val="center"/>
                    <w:textAlignment w:val="auto"/>
                    <w:rPr>
                      <w:rFonts w:cs="Arial"/>
                      <w:sz w:val="32"/>
                      <w:szCs w:val="32"/>
                      <w:lang w:eastAsia="en-GB" w:bidi="ar-SA"/>
                    </w:rPr>
                  </w:pPr>
                </w:p>
              </w:tc>
              <w:tc>
                <w:tcPr>
                  <w:tcW w:w="1012" w:type="dxa"/>
                  <w:shd w:val="clear" w:color="auto" w:fill="auto"/>
                  <w:noWrap/>
                  <w:vAlign w:val="bottom"/>
                  <w:hideMark/>
                </w:tcPr>
                <w:p w14:paraId="6A5A388B" w14:textId="77777777" w:rsidR="00ED78D4" w:rsidRPr="0079189D" w:rsidRDefault="00ED78D4" w:rsidP="008943E1">
                  <w:pPr>
                    <w:overflowPunct/>
                    <w:autoSpaceDE/>
                    <w:autoSpaceDN/>
                    <w:adjustRightInd/>
                    <w:jc w:val="center"/>
                    <w:textAlignment w:val="auto"/>
                    <w:rPr>
                      <w:rFonts w:cs="Arial"/>
                      <w:sz w:val="32"/>
                      <w:szCs w:val="32"/>
                      <w:lang w:eastAsia="en-GB" w:bidi="ar-SA"/>
                    </w:rPr>
                  </w:pPr>
                </w:p>
              </w:tc>
              <w:tc>
                <w:tcPr>
                  <w:tcW w:w="1012" w:type="dxa"/>
                  <w:shd w:val="clear" w:color="auto" w:fill="auto"/>
                  <w:noWrap/>
                  <w:vAlign w:val="bottom"/>
                  <w:hideMark/>
                </w:tcPr>
                <w:p w14:paraId="223819BE" w14:textId="77777777" w:rsidR="00ED78D4" w:rsidRPr="0079189D" w:rsidRDefault="00ED78D4" w:rsidP="008943E1">
                  <w:pPr>
                    <w:overflowPunct/>
                    <w:autoSpaceDE/>
                    <w:autoSpaceDN/>
                    <w:adjustRightInd/>
                    <w:jc w:val="center"/>
                    <w:textAlignment w:val="auto"/>
                    <w:rPr>
                      <w:rFonts w:cs="Arial"/>
                      <w:sz w:val="32"/>
                      <w:szCs w:val="32"/>
                      <w:lang w:eastAsia="en-GB" w:bidi="ar-SA"/>
                    </w:rPr>
                  </w:pPr>
                </w:p>
              </w:tc>
              <w:tc>
                <w:tcPr>
                  <w:tcW w:w="1012" w:type="dxa"/>
                </w:tcPr>
                <w:p w14:paraId="5D40616B" w14:textId="77777777" w:rsidR="00ED78D4" w:rsidRPr="0079189D" w:rsidRDefault="00ED78D4" w:rsidP="008943E1">
                  <w:pPr>
                    <w:overflowPunct/>
                    <w:autoSpaceDE/>
                    <w:autoSpaceDN/>
                    <w:adjustRightInd/>
                    <w:jc w:val="center"/>
                    <w:textAlignment w:val="auto"/>
                    <w:rPr>
                      <w:rFonts w:cs="Arial"/>
                      <w:sz w:val="32"/>
                      <w:szCs w:val="32"/>
                      <w:lang w:eastAsia="en-GB" w:bidi="ar-SA"/>
                    </w:rPr>
                  </w:pPr>
                </w:p>
              </w:tc>
              <w:tc>
                <w:tcPr>
                  <w:tcW w:w="1012" w:type="dxa"/>
                </w:tcPr>
                <w:p w14:paraId="09E62615" w14:textId="77777777" w:rsidR="00ED78D4" w:rsidRPr="0079189D" w:rsidRDefault="00ED78D4" w:rsidP="008943E1">
                  <w:pPr>
                    <w:overflowPunct/>
                    <w:autoSpaceDE/>
                    <w:autoSpaceDN/>
                    <w:adjustRightInd/>
                    <w:jc w:val="center"/>
                    <w:textAlignment w:val="auto"/>
                    <w:rPr>
                      <w:rFonts w:cs="Arial"/>
                      <w:sz w:val="32"/>
                      <w:szCs w:val="32"/>
                      <w:lang w:eastAsia="en-GB" w:bidi="ar-SA"/>
                    </w:rPr>
                  </w:pPr>
                </w:p>
              </w:tc>
              <w:tc>
                <w:tcPr>
                  <w:tcW w:w="1012" w:type="dxa"/>
                  <w:shd w:val="clear" w:color="auto" w:fill="auto"/>
                  <w:noWrap/>
                  <w:vAlign w:val="bottom"/>
                  <w:hideMark/>
                </w:tcPr>
                <w:p w14:paraId="5D4FAFCB" w14:textId="77777777" w:rsidR="00ED78D4" w:rsidRPr="0079189D" w:rsidRDefault="00ED78D4" w:rsidP="008943E1">
                  <w:pPr>
                    <w:overflowPunct/>
                    <w:autoSpaceDE/>
                    <w:autoSpaceDN/>
                    <w:adjustRightInd/>
                    <w:jc w:val="center"/>
                    <w:textAlignment w:val="auto"/>
                    <w:rPr>
                      <w:rFonts w:cs="Arial"/>
                      <w:sz w:val="32"/>
                      <w:szCs w:val="32"/>
                      <w:lang w:eastAsia="en-GB" w:bidi="ar-SA"/>
                    </w:rPr>
                  </w:pPr>
                </w:p>
              </w:tc>
            </w:tr>
          </w:tbl>
          <w:p w14:paraId="13CAAB65" w14:textId="77777777" w:rsidR="00ED78D4" w:rsidRPr="00544D54" w:rsidRDefault="00ED78D4" w:rsidP="008943E1">
            <w:pPr>
              <w:tabs>
                <w:tab w:val="left" w:pos="3375"/>
              </w:tabs>
              <w:rPr>
                <w:rFonts w:eastAsia="Arial" w:cs="Arial"/>
                <w:szCs w:val="24"/>
              </w:rPr>
            </w:pPr>
          </w:p>
        </w:tc>
      </w:tr>
    </w:tbl>
    <w:p w14:paraId="3704F346" w14:textId="77777777" w:rsidR="00DE4A24" w:rsidRDefault="00DE4A24" w:rsidP="00DE4A24">
      <w:pPr>
        <w:tabs>
          <w:tab w:val="left" w:pos="0"/>
        </w:tabs>
        <w:rPr>
          <w:szCs w:val="22"/>
        </w:rPr>
      </w:pPr>
    </w:p>
    <w:p w14:paraId="140640DF" w14:textId="77777777" w:rsidR="00874FD4" w:rsidRDefault="00874FD4" w:rsidP="00DE4A24">
      <w:pPr>
        <w:tabs>
          <w:tab w:val="left" w:pos="0"/>
        </w:tabs>
        <w:rPr>
          <w:szCs w:val="22"/>
        </w:rPr>
      </w:pPr>
    </w:p>
    <w:p w14:paraId="6C4B52C0" w14:textId="77777777" w:rsidR="00874FD4" w:rsidRDefault="00874FD4" w:rsidP="00DE4A24">
      <w:pPr>
        <w:tabs>
          <w:tab w:val="left" w:pos="0"/>
        </w:tabs>
        <w:rPr>
          <w:szCs w:val="22"/>
        </w:rPr>
      </w:pPr>
    </w:p>
    <w:p w14:paraId="784D0ECE" w14:textId="77777777" w:rsidR="00874FD4" w:rsidRDefault="00874FD4" w:rsidP="00DE4A24">
      <w:pPr>
        <w:tabs>
          <w:tab w:val="left" w:pos="0"/>
        </w:tabs>
        <w:rPr>
          <w:sz w:val="22"/>
          <w:szCs w:val="22"/>
        </w:rPr>
      </w:pPr>
    </w:p>
    <w:p w14:paraId="37CB23D1" w14:textId="48C7CA9C" w:rsidR="0037033E" w:rsidRPr="008D0BC2" w:rsidRDefault="0037033E" w:rsidP="000052C3">
      <w:pPr>
        <w:pStyle w:val="ListParagraph"/>
        <w:numPr>
          <w:ilvl w:val="0"/>
          <w:numId w:val="16"/>
        </w:numPr>
        <w:tabs>
          <w:tab w:val="left" w:pos="0"/>
        </w:tabs>
        <w:rPr>
          <w:b/>
          <w:color w:val="00B050"/>
        </w:rPr>
      </w:pPr>
      <w:r w:rsidRPr="008D0BC2">
        <w:rPr>
          <w:b/>
          <w:color w:val="00B050"/>
        </w:rPr>
        <w:t xml:space="preserve">AGREEMENT </w:t>
      </w:r>
    </w:p>
    <w:p w14:paraId="2005285F" w14:textId="77777777" w:rsidR="00185EA8" w:rsidRPr="00185EA8" w:rsidRDefault="00185EA8" w:rsidP="00185EA8">
      <w:pPr>
        <w:tabs>
          <w:tab w:val="left" w:pos="0"/>
        </w:tabs>
        <w:rPr>
          <w:b/>
          <w:color w:val="2F5496" w:themeColor="accent1" w:themeShade="BF"/>
        </w:rPr>
      </w:pPr>
    </w:p>
    <w:tbl>
      <w:tblPr>
        <w:tblStyle w:val="TableGrid"/>
        <w:tblW w:w="0" w:type="auto"/>
        <w:tblBorders>
          <w:top w:val="single" w:sz="12" w:space="0" w:color="00B050"/>
          <w:left w:val="single" w:sz="12" w:space="0" w:color="00B050"/>
          <w:bottom w:val="single" w:sz="12" w:space="0" w:color="00B050"/>
          <w:right w:val="single" w:sz="12" w:space="0" w:color="00B050"/>
          <w:insideH w:val="single" w:sz="6" w:space="0" w:color="00B050"/>
          <w:insideV w:val="single" w:sz="6" w:space="0" w:color="00B050"/>
        </w:tblBorders>
        <w:tblLook w:val="04A0" w:firstRow="1" w:lastRow="0" w:firstColumn="1" w:lastColumn="0" w:noHBand="0" w:noVBand="1"/>
      </w:tblPr>
      <w:tblGrid>
        <w:gridCol w:w="5219"/>
        <w:gridCol w:w="5217"/>
      </w:tblGrid>
      <w:tr w:rsidR="0037033E" w14:paraId="3DF04A8B" w14:textId="77777777" w:rsidTr="00ED260F">
        <w:tc>
          <w:tcPr>
            <w:tcW w:w="10436" w:type="dxa"/>
            <w:gridSpan w:val="2"/>
          </w:tcPr>
          <w:p w14:paraId="02EA6161" w14:textId="77777777" w:rsidR="0037033E" w:rsidRPr="0037033E" w:rsidRDefault="0037033E" w:rsidP="0037033E">
            <w:pPr>
              <w:rPr>
                <w:i/>
                <w:szCs w:val="24"/>
              </w:rPr>
            </w:pPr>
            <w:r w:rsidRPr="0037033E">
              <w:rPr>
                <w:i/>
                <w:szCs w:val="24"/>
              </w:rPr>
              <w:t>In making this application I consent that:</w:t>
            </w:r>
          </w:p>
          <w:p w14:paraId="74A677C3" w14:textId="77777777" w:rsidR="0037033E" w:rsidRPr="0037033E" w:rsidRDefault="0037033E" w:rsidP="0037033E">
            <w:pPr>
              <w:numPr>
                <w:ilvl w:val="0"/>
                <w:numId w:val="2"/>
              </w:numPr>
              <w:rPr>
                <w:i/>
                <w:szCs w:val="24"/>
              </w:rPr>
            </w:pPr>
            <w:r w:rsidRPr="0037033E">
              <w:rPr>
                <w:i/>
                <w:szCs w:val="24"/>
              </w:rPr>
              <w:t>I am aware that this application has been made for/on my behalf of the person affected by MND.</w:t>
            </w:r>
          </w:p>
          <w:p w14:paraId="314D7685" w14:textId="77777777" w:rsidR="0037033E" w:rsidRPr="0037033E" w:rsidRDefault="0037033E" w:rsidP="0037033E">
            <w:pPr>
              <w:numPr>
                <w:ilvl w:val="0"/>
                <w:numId w:val="2"/>
              </w:numPr>
              <w:rPr>
                <w:i/>
                <w:szCs w:val="24"/>
              </w:rPr>
            </w:pPr>
            <w:r w:rsidRPr="0037033E">
              <w:rPr>
                <w:i/>
                <w:szCs w:val="24"/>
              </w:rPr>
              <w:t>Details on this application will be held on record by the MND Association.</w:t>
            </w:r>
          </w:p>
          <w:p w14:paraId="0443F3E5" w14:textId="77777777" w:rsidR="0037033E" w:rsidRDefault="0037033E" w:rsidP="0037033E">
            <w:pPr>
              <w:spacing w:line="276" w:lineRule="auto"/>
              <w:ind w:left="720"/>
            </w:pPr>
          </w:p>
        </w:tc>
      </w:tr>
      <w:tr w:rsidR="0037033E" w:rsidRPr="00C82063" w14:paraId="4FC04F28" w14:textId="77777777" w:rsidTr="008D0BC2">
        <w:trPr>
          <w:trHeight w:val="992"/>
        </w:trPr>
        <w:tc>
          <w:tcPr>
            <w:tcW w:w="5219" w:type="dxa"/>
          </w:tcPr>
          <w:p w14:paraId="073652EC" w14:textId="77777777" w:rsidR="0037033E" w:rsidRDefault="0037033E" w:rsidP="009D23D7">
            <w:pPr>
              <w:rPr>
                <w:b/>
                <w:bCs/>
              </w:rPr>
            </w:pPr>
            <w:r w:rsidRPr="00C82063">
              <w:rPr>
                <w:b/>
                <w:bCs/>
              </w:rPr>
              <w:t>Signed:</w:t>
            </w:r>
          </w:p>
          <w:p w14:paraId="4A17CDB9" w14:textId="77777777" w:rsidR="0037033E" w:rsidRDefault="0037033E" w:rsidP="009D23D7">
            <w:pPr>
              <w:rPr>
                <w:b/>
                <w:bCs/>
              </w:rPr>
            </w:pPr>
          </w:p>
          <w:p w14:paraId="0E3C0F92" w14:textId="77777777" w:rsidR="0037033E" w:rsidRPr="00C82063" w:rsidRDefault="0037033E" w:rsidP="009D23D7">
            <w:pPr>
              <w:rPr>
                <w:b/>
                <w:bCs/>
              </w:rPr>
            </w:pPr>
          </w:p>
        </w:tc>
        <w:tc>
          <w:tcPr>
            <w:tcW w:w="5217" w:type="dxa"/>
          </w:tcPr>
          <w:p w14:paraId="312E13F4" w14:textId="77777777" w:rsidR="0037033E" w:rsidRPr="00C82063" w:rsidRDefault="0037033E" w:rsidP="009D23D7">
            <w:pPr>
              <w:rPr>
                <w:b/>
                <w:bCs/>
              </w:rPr>
            </w:pPr>
            <w:r w:rsidRPr="00C82063">
              <w:rPr>
                <w:b/>
                <w:bCs/>
              </w:rPr>
              <w:t>Date:</w:t>
            </w:r>
          </w:p>
        </w:tc>
      </w:tr>
    </w:tbl>
    <w:p w14:paraId="4FD1A355" w14:textId="77777777" w:rsidR="0022754F" w:rsidRDefault="0022754F" w:rsidP="0022754F">
      <w:pPr>
        <w:rPr>
          <w:b/>
          <w:bCs/>
          <w:color w:val="00B050"/>
        </w:rPr>
      </w:pPr>
    </w:p>
    <w:p w14:paraId="3B997507" w14:textId="27FDD498" w:rsidR="0037033E" w:rsidRPr="0022754F" w:rsidRDefault="0037033E" w:rsidP="000052C3">
      <w:pPr>
        <w:pStyle w:val="ListParagraph"/>
        <w:numPr>
          <w:ilvl w:val="0"/>
          <w:numId w:val="16"/>
        </w:numPr>
        <w:rPr>
          <w:b/>
          <w:bCs/>
          <w:color w:val="00B050"/>
        </w:rPr>
      </w:pPr>
      <w:r w:rsidRPr="0022754F">
        <w:rPr>
          <w:b/>
          <w:bCs/>
          <w:color w:val="00B050"/>
        </w:rPr>
        <w:t>DATA PROTECTION STATEMENT</w:t>
      </w:r>
    </w:p>
    <w:p w14:paraId="2FF7CB5F" w14:textId="77777777" w:rsidR="00185EA8" w:rsidRPr="0037033E" w:rsidRDefault="00185EA8" w:rsidP="0037033E">
      <w:pPr>
        <w:rPr>
          <w:b/>
          <w:bCs/>
          <w:color w:val="2F5496" w:themeColor="accent1" w:themeShade="BF"/>
        </w:rPr>
      </w:pPr>
    </w:p>
    <w:tbl>
      <w:tblPr>
        <w:tblpPr w:leftFromText="180" w:rightFromText="180" w:vertAnchor="text"/>
        <w:tblW w:w="0" w:type="auto"/>
        <w:tblBorders>
          <w:top w:val="single" w:sz="12" w:space="0" w:color="00B050"/>
          <w:left w:val="single" w:sz="12" w:space="0" w:color="00B050"/>
          <w:bottom w:val="single" w:sz="12" w:space="0" w:color="00B050"/>
          <w:right w:val="single" w:sz="12" w:space="0" w:color="00B050"/>
          <w:insideH w:val="single" w:sz="6" w:space="0" w:color="00B050"/>
          <w:insideV w:val="single" w:sz="6" w:space="0" w:color="00B050"/>
        </w:tblBorders>
        <w:tblCellMar>
          <w:left w:w="0" w:type="dxa"/>
          <w:right w:w="0" w:type="dxa"/>
        </w:tblCellMar>
        <w:tblLook w:val="04A0" w:firstRow="1" w:lastRow="0" w:firstColumn="1" w:lastColumn="0" w:noHBand="0" w:noVBand="1"/>
      </w:tblPr>
      <w:tblGrid>
        <w:gridCol w:w="10436"/>
      </w:tblGrid>
      <w:tr w:rsidR="0037033E" w14:paraId="5AC72637" w14:textId="77777777" w:rsidTr="00ED260F">
        <w:trPr>
          <w:trHeight w:val="1103"/>
        </w:trPr>
        <w:tc>
          <w:tcPr>
            <w:tcW w:w="10436" w:type="dxa"/>
            <w:tcMar>
              <w:top w:w="0" w:type="dxa"/>
              <w:left w:w="108" w:type="dxa"/>
              <w:bottom w:w="0" w:type="dxa"/>
              <w:right w:w="108" w:type="dxa"/>
            </w:tcMar>
          </w:tcPr>
          <w:p w14:paraId="092B69A2" w14:textId="77777777" w:rsidR="0037033E" w:rsidRDefault="0037033E" w:rsidP="009D23D7">
            <w:r>
              <w:t xml:space="preserve">The Association will follow procedures for recording, storing, and updating personal information all of which will comply with the Data Protection Act 1998 and any subsequent legislation including the General Data Protection Regulation.  We may occasionally share your information within the Association and with local health and social care professionals where it helps with your care and support or with development of better services.  If you have already expressed a preference for future contact we will follow these, if not, we may ask you for your views on how our services might be improved. If you do not want us to be in contact, please let us know on </w:t>
            </w:r>
            <w:hyperlink r:id="rId20" w:history="1">
              <w:r w:rsidRPr="00A14D83">
                <w:rPr>
                  <w:rStyle w:val="Hyperlink"/>
                </w:rPr>
                <w:t>communicationaids@mndassociation.org</w:t>
              </w:r>
            </w:hyperlink>
            <w:r>
              <w:t xml:space="preserve"> </w:t>
            </w:r>
          </w:p>
          <w:p w14:paraId="61802864" w14:textId="77777777" w:rsidR="0037033E" w:rsidRDefault="0037033E" w:rsidP="009D23D7">
            <w:r>
              <w:t xml:space="preserve">Please see our privacy policy on our website </w:t>
            </w:r>
            <w:hyperlink r:id="rId21" w:history="1">
              <w:r>
                <w:rPr>
                  <w:rStyle w:val="Hyperlink"/>
                </w:rPr>
                <w:t>www.mndassociation.org</w:t>
              </w:r>
            </w:hyperlink>
            <w:r>
              <w:t>  for full details of how we use your information.  </w:t>
            </w:r>
          </w:p>
          <w:p w14:paraId="0C9A7B8B" w14:textId="77777777" w:rsidR="0037033E" w:rsidRDefault="0037033E" w:rsidP="009D23D7"/>
          <w:p w14:paraId="1D82369A" w14:textId="77777777" w:rsidR="0037033E" w:rsidRDefault="0037033E" w:rsidP="009D23D7">
            <w:r>
              <w:t>In making this application I consent to:</w:t>
            </w:r>
          </w:p>
          <w:p w14:paraId="277560C7" w14:textId="77777777" w:rsidR="0037033E" w:rsidRDefault="0037033E" w:rsidP="0037033E">
            <w:pPr>
              <w:pStyle w:val="ListParagraph"/>
              <w:numPr>
                <w:ilvl w:val="0"/>
                <w:numId w:val="3"/>
              </w:numPr>
              <w:adjustRightInd/>
              <w:textAlignment w:val="auto"/>
              <w:rPr>
                <w:sz w:val="22"/>
                <w:szCs w:val="22"/>
              </w:rPr>
            </w:pPr>
            <w:r>
              <w:rPr>
                <w:sz w:val="22"/>
                <w:szCs w:val="22"/>
              </w:rPr>
              <w:t>This application being made for/on my behalf</w:t>
            </w:r>
          </w:p>
          <w:p w14:paraId="5D0E79EC" w14:textId="77777777" w:rsidR="0037033E" w:rsidRDefault="0037033E" w:rsidP="0037033E">
            <w:pPr>
              <w:pStyle w:val="ListParagraph"/>
              <w:numPr>
                <w:ilvl w:val="0"/>
                <w:numId w:val="3"/>
              </w:numPr>
              <w:adjustRightInd/>
              <w:textAlignment w:val="auto"/>
              <w:rPr>
                <w:sz w:val="22"/>
                <w:szCs w:val="22"/>
              </w:rPr>
            </w:pPr>
            <w:r>
              <w:rPr>
                <w:sz w:val="22"/>
                <w:szCs w:val="22"/>
              </w:rPr>
              <w:t>Details of this application being held on record by the MND Association</w:t>
            </w:r>
          </w:p>
          <w:p w14:paraId="0F684574" w14:textId="77777777" w:rsidR="0037033E" w:rsidRDefault="0037033E" w:rsidP="009D23D7"/>
          <w:p w14:paraId="2E3D2A24" w14:textId="77777777" w:rsidR="0037033E" w:rsidRDefault="0037033E" w:rsidP="009D23D7">
            <w:r>
              <w:t>I also confirm the following:</w:t>
            </w:r>
          </w:p>
          <w:p w14:paraId="7B8666FD" w14:textId="77777777" w:rsidR="0037033E" w:rsidRDefault="0037033E" w:rsidP="0037033E">
            <w:pPr>
              <w:pStyle w:val="ListParagraph"/>
              <w:numPr>
                <w:ilvl w:val="0"/>
                <w:numId w:val="4"/>
              </w:numPr>
              <w:adjustRightInd/>
              <w:textAlignment w:val="auto"/>
              <w:rPr>
                <w:b/>
                <w:bCs/>
                <w:sz w:val="22"/>
                <w:szCs w:val="22"/>
              </w:rPr>
            </w:pPr>
            <w:r>
              <w:rPr>
                <w:b/>
                <w:bCs/>
                <w:sz w:val="22"/>
                <w:szCs w:val="22"/>
              </w:rPr>
              <w:t xml:space="preserve">All questions have been answered     </w:t>
            </w:r>
          </w:p>
          <w:p w14:paraId="6E29F5CA" w14:textId="77777777" w:rsidR="0037033E" w:rsidRPr="001302B1" w:rsidRDefault="0037033E" w:rsidP="009D23D7">
            <w:pPr>
              <w:pStyle w:val="ListParagraph"/>
              <w:rPr>
                <w:b/>
                <w:bCs/>
                <w:sz w:val="22"/>
                <w:szCs w:val="22"/>
              </w:rPr>
            </w:pPr>
          </w:p>
        </w:tc>
      </w:tr>
    </w:tbl>
    <w:p w14:paraId="1D3C9BB2" w14:textId="77777777" w:rsidR="0037033E" w:rsidRDefault="0037033E">
      <w:pPr>
        <w:rPr>
          <w:color w:val="2F5496" w:themeColor="accent1" w:themeShade="BF"/>
        </w:rPr>
      </w:pPr>
    </w:p>
    <w:p w14:paraId="740C7B25" w14:textId="77777777" w:rsidR="0037033E" w:rsidRDefault="0037033E">
      <w:pPr>
        <w:rPr>
          <w:color w:val="2F5496" w:themeColor="accent1" w:themeShade="BF"/>
        </w:rPr>
      </w:pPr>
    </w:p>
    <w:p w14:paraId="694B7E7D" w14:textId="77777777" w:rsidR="0037033E" w:rsidRDefault="0037033E" w:rsidP="0037033E">
      <w:pPr>
        <w:tabs>
          <w:tab w:val="left" w:pos="2520"/>
        </w:tabs>
      </w:pPr>
      <w:r w:rsidRPr="006F729D">
        <w:t xml:space="preserve">Please return </w:t>
      </w:r>
      <w:r>
        <w:t xml:space="preserve">completed form </w:t>
      </w:r>
      <w:r w:rsidRPr="006F729D">
        <w:t>to:</w:t>
      </w:r>
    </w:p>
    <w:p w14:paraId="7CCDE75F" w14:textId="77777777" w:rsidR="00185EA8" w:rsidRPr="006F729D" w:rsidRDefault="00185EA8" w:rsidP="0037033E">
      <w:pPr>
        <w:tabs>
          <w:tab w:val="left" w:pos="2520"/>
        </w:tabs>
      </w:pPr>
    </w:p>
    <w:p w14:paraId="10407E8B" w14:textId="77777777" w:rsidR="0037033E" w:rsidRPr="00185EA8" w:rsidRDefault="0037033E" w:rsidP="0037033E">
      <w:pPr>
        <w:pStyle w:val="Header"/>
        <w:tabs>
          <w:tab w:val="left" w:pos="0"/>
        </w:tabs>
        <w:rPr>
          <w:szCs w:val="24"/>
        </w:rPr>
      </w:pPr>
      <w:r w:rsidRPr="00185EA8">
        <w:rPr>
          <w:szCs w:val="24"/>
        </w:rPr>
        <w:t>Communication Aids</w:t>
      </w:r>
    </w:p>
    <w:p w14:paraId="15435B03" w14:textId="77777777" w:rsidR="0037033E" w:rsidRPr="006F729D" w:rsidRDefault="0037033E" w:rsidP="0037033E">
      <w:pPr>
        <w:tabs>
          <w:tab w:val="left" w:pos="2520"/>
        </w:tabs>
      </w:pPr>
      <w:r w:rsidRPr="006F729D">
        <w:t>Motor Neurone Disease Association</w:t>
      </w:r>
    </w:p>
    <w:p w14:paraId="540744A0" w14:textId="77777777" w:rsidR="0037033E" w:rsidRPr="006F729D" w:rsidRDefault="0037033E" w:rsidP="0037033E">
      <w:pPr>
        <w:tabs>
          <w:tab w:val="left" w:pos="2520"/>
        </w:tabs>
      </w:pPr>
      <w:r>
        <w:t>Francis Crick House</w:t>
      </w:r>
    </w:p>
    <w:p w14:paraId="35E0935B" w14:textId="77777777" w:rsidR="0037033E" w:rsidRDefault="0037033E" w:rsidP="0037033E">
      <w:pPr>
        <w:tabs>
          <w:tab w:val="left" w:pos="2520"/>
        </w:tabs>
      </w:pPr>
      <w:r>
        <w:t>6 Summerhouse Road</w:t>
      </w:r>
    </w:p>
    <w:p w14:paraId="0381CCC0" w14:textId="77777777" w:rsidR="0037033E" w:rsidRDefault="0037033E" w:rsidP="0037033E">
      <w:pPr>
        <w:tabs>
          <w:tab w:val="left" w:pos="2520"/>
        </w:tabs>
      </w:pPr>
      <w:r>
        <w:t>Moulton Park</w:t>
      </w:r>
    </w:p>
    <w:p w14:paraId="7DF24F9E" w14:textId="77777777" w:rsidR="00185EA8" w:rsidRDefault="0037033E" w:rsidP="0037033E">
      <w:pPr>
        <w:tabs>
          <w:tab w:val="left" w:pos="2520"/>
        </w:tabs>
      </w:pPr>
      <w:r w:rsidRPr="006F729D">
        <w:t>Northampton</w:t>
      </w:r>
    </w:p>
    <w:p w14:paraId="4AF47F8E" w14:textId="53E55E0D" w:rsidR="0037033E" w:rsidRDefault="0037033E" w:rsidP="0037033E">
      <w:pPr>
        <w:tabs>
          <w:tab w:val="left" w:pos="2520"/>
        </w:tabs>
      </w:pPr>
      <w:r w:rsidRPr="006F729D">
        <w:t>NN</w:t>
      </w:r>
      <w:r>
        <w:t>3 6BJ</w:t>
      </w:r>
      <w:r>
        <w:tab/>
      </w:r>
    </w:p>
    <w:p w14:paraId="21D695C9" w14:textId="77777777" w:rsidR="0037033E" w:rsidRDefault="0037033E" w:rsidP="0037033E">
      <w:pPr>
        <w:tabs>
          <w:tab w:val="left" w:pos="2520"/>
        </w:tabs>
      </w:pPr>
    </w:p>
    <w:p w14:paraId="26539146" w14:textId="418099C8" w:rsidR="00DE4A24" w:rsidRPr="001F6E4C" w:rsidRDefault="0037033E" w:rsidP="0037033E">
      <w:pPr>
        <w:tabs>
          <w:tab w:val="left" w:pos="2520"/>
        </w:tabs>
      </w:pPr>
      <w:r w:rsidRPr="006F729D">
        <w:t xml:space="preserve">Tel no: </w:t>
      </w:r>
      <w:r>
        <w:t>0808 802 6262</w:t>
      </w:r>
      <w:r>
        <w:tab/>
      </w:r>
      <w:r>
        <w:tab/>
      </w:r>
      <w:r w:rsidRPr="006F729D">
        <w:t xml:space="preserve">Email: </w:t>
      </w:r>
      <w:hyperlink r:id="rId22" w:history="1">
        <w:r w:rsidRPr="0013463F">
          <w:rPr>
            <w:rStyle w:val="Hyperlink"/>
          </w:rPr>
          <w:t>communicationaids@mndassociation.org</w:t>
        </w:r>
      </w:hyperlink>
    </w:p>
    <w:p w14:paraId="5CE17964" w14:textId="77777777" w:rsidR="00DE4A24" w:rsidRDefault="00DE4A24" w:rsidP="0037033E">
      <w:pPr>
        <w:tabs>
          <w:tab w:val="left" w:pos="2520"/>
        </w:tabs>
        <w:rPr>
          <w:b/>
          <w:bCs/>
          <w:color w:val="2F5496" w:themeColor="accent1" w:themeShade="BF"/>
        </w:rPr>
      </w:pPr>
    </w:p>
    <w:p w14:paraId="427329B9" w14:textId="77777777" w:rsidR="00DE4A24" w:rsidRDefault="00DE4A24" w:rsidP="0037033E">
      <w:pPr>
        <w:tabs>
          <w:tab w:val="left" w:pos="2520"/>
        </w:tabs>
        <w:rPr>
          <w:b/>
          <w:bCs/>
          <w:color w:val="2F5496" w:themeColor="accent1" w:themeShade="BF"/>
        </w:rPr>
      </w:pPr>
    </w:p>
    <w:p w14:paraId="44E151F7" w14:textId="77777777" w:rsidR="00DE4A24" w:rsidRDefault="00DE4A24" w:rsidP="0037033E">
      <w:pPr>
        <w:tabs>
          <w:tab w:val="left" w:pos="2520"/>
        </w:tabs>
        <w:rPr>
          <w:b/>
          <w:bCs/>
          <w:color w:val="2F5496" w:themeColor="accent1" w:themeShade="BF"/>
        </w:rPr>
      </w:pPr>
    </w:p>
    <w:p w14:paraId="40DD480A" w14:textId="77777777" w:rsidR="00DE4A24" w:rsidRDefault="00DE4A24" w:rsidP="0037033E">
      <w:pPr>
        <w:tabs>
          <w:tab w:val="left" w:pos="2520"/>
        </w:tabs>
        <w:rPr>
          <w:b/>
          <w:bCs/>
          <w:color w:val="2F5496" w:themeColor="accent1" w:themeShade="BF"/>
        </w:rPr>
      </w:pPr>
    </w:p>
    <w:p w14:paraId="11577453" w14:textId="77777777" w:rsidR="00DE4A24" w:rsidRDefault="00DE4A24" w:rsidP="0037033E">
      <w:pPr>
        <w:tabs>
          <w:tab w:val="left" w:pos="2520"/>
        </w:tabs>
        <w:rPr>
          <w:b/>
          <w:bCs/>
          <w:color w:val="2F5496" w:themeColor="accent1" w:themeShade="BF"/>
        </w:rPr>
      </w:pPr>
    </w:p>
    <w:p w14:paraId="6C6FD2FF" w14:textId="77777777" w:rsidR="00DE4A24" w:rsidRDefault="00DE4A24" w:rsidP="0037033E">
      <w:pPr>
        <w:tabs>
          <w:tab w:val="left" w:pos="2520"/>
        </w:tabs>
        <w:rPr>
          <w:b/>
          <w:bCs/>
          <w:color w:val="2F5496" w:themeColor="accent1" w:themeShade="BF"/>
        </w:rPr>
      </w:pPr>
    </w:p>
    <w:p w14:paraId="76738BEB" w14:textId="77777777" w:rsidR="00DE4A24" w:rsidRDefault="00DE4A24" w:rsidP="0037033E">
      <w:pPr>
        <w:tabs>
          <w:tab w:val="left" w:pos="2520"/>
        </w:tabs>
        <w:rPr>
          <w:b/>
          <w:bCs/>
          <w:color w:val="2F5496" w:themeColor="accent1" w:themeShade="BF"/>
        </w:rPr>
      </w:pPr>
    </w:p>
    <w:p w14:paraId="26841E99" w14:textId="77777777" w:rsidR="00DE4A24" w:rsidRDefault="00DE4A24" w:rsidP="0037033E">
      <w:pPr>
        <w:tabs>
          <w:tab w:val="left" w:pos="2520"/>
        </w:tabs>
        <w:rPr>
          <w:b/>
          <w:bCs/>
          <w:color w:val="2F5496" w:themeColor="accent1" w:themeShade="BF"/>
        </w:rPr>
      </w:pPr>
    </w:p>
    <w:p w14:paraId="6D829CB1" w14:textId="77777777" w:rsidR="00DE4A24" w:rsidRDefault="00DE4A24" w:rsidP="0037033E">
      <w:pPr>
        <w:tabs>
          <w:tab w:val="left" w:pos="2520"/>
        </w:tabs>
        <w:rPr>
          <w:b/>
          <w:bCs/>
          <w:color w:val="2F5496" w:themeColor="accent1" w:themeShade="BF"/>
        </w:rPr>
      </w:pPr>
    </w:p>
    <w:sectPr w:rsidR="00DE4A24" w:rsidSect="0037033E">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8F6DE" w14:textId="77777777" w:rsidR="00422B33" w:rsidRDefault="00422B33" w:rsidP="00C4216B">
      <w:r>
        <w:separator/>
      </w:r>
    </w:p>
  </w:endnote>
  <w:endnote w:type="continuationSeparator" w:id="0">
    <w:p w14:paraId="4D258CDF" w14:textId="77777777" w:rsidR="00422B33" w:rsidRDefault="00422B33" w:rsidP="00C4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8E09A" w14:textId="77777777" w:rsidR="00C4216B" w:rsidRPr="00651CB5" w:rsidRDefault="00C4216B" w:rsidP="00C4216B">
    <w:pPr>
      <w:pStyle w:val="Footer"/>
      <w:jc w:val="center"/>
      <w:rPr>
        <w:i/>
        <w:sz w:val="16"/>
      </w:rPr>
    </w:pPr>
    <w:r w:rsidRPr="00651CB5">
      <w:rPr>
        <w:i/>
        <w:sz w:val="16"/>
        <w:szCs w:val="16"/>
      </w:rPr>
      <w:t>Motor Neurone Disease Association</w:t>
    </w:r>
    <w:r>
      <w:rPr>
        <w:i/>
        <w:sz w:val="16"/>
        <w:szCs w:val="16"/>
      </w:rPr>
      <w:t xml:space="preserve">.     </w:t>
    </w:r>
    <w:r w:rsidRPr="00651CB5">
      <w:rPr>
        <w:i/>
        <w:sz w:val="16"/>
      </w:rPr>
      <w:t>Registered Charity no: 294354</w:t>
    </w:r>
  </w:p>
  <w:p w14:paraId="46DD5607" w14:textId="77777777" w:rsidR="00C4216B" w:rsidRDefault="00C4216B" w:rsidP="00C4216B">
    <w:pPr>
      <w:pStyle w:val="Footer"/>
    </w:pPr>
  </w:p>
  <w:p w14:paraId="345E67E4" w14:textId="77777777" w:rsidR="00C4216B" w:rsidRDefault="00C42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C4606" w14:textId="77777777" w:rsidR="00422B33" w:rsidRDefault="00422B33" w:rsidP="00C4216B">
      <w:r>
        <w:separator/>
      </w:r>
    </w:p>
  </w:footnote>
  <w:footnote w:type="continuationSeparator" w:id="0">
    <w:p w14:paraId="6241710F" w14:textId="77777777" w:rsidR="00422B33" w:rsidRDefault="00422B33" w:rsidP="00C4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7D3E"/>
    <w:multiLevelType w:val="hybridMultilevel"/>
    <w:tmpl w:val="FEEEA1F0"/>
    <w:lvl w:ilvl="0" w:tplc="E7A8DBD4">
      <w:start w:val="1"/>
      <w:numFmt w:val="decimal"/>
      <w:lvlText w:val="%1."/>
      <w:lvlJc w:val="left"/>
      <w:pPr>
        <w:ind w:left="720" w:hanging="360"/>
      </w:pPr>
      <w:rPr>
        <w:rFonts w:hint="default"/>
        <w:color w:val="2F5496"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5221A"/>
    <w:multiLevelType w:val="hybridMultilevel"/>
    <w:tmpl w:val="F7840D14"/>
    <w:lvl w:ilvl="0" w:tplc="5EDEF658">
      <w:start w:val="1"/>
      <w:numFmt w:val="decimal"/>
      <w:lvlText w:val="%1."/>
      <w:lvlJc w:val="left"/>
      <w:pPr>
        <w:ind w:left="360" w:hanging="360"/>
      </w:pPr>
      <w:rPr>
        <w:rFonts w:hint="default"/>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632750"/>
    <w:multiLevelType w:val="hybridMultilevel"/>
    <w:tmpl w:val="AE824D4E"/>
    <w:lvl w:ilvl="0" w:tplc="E7A8DBD4">
      <w:start w:val="1"/>
      <w:numFmt w:val="decimal"/>
      <w:lvlText w:val="%1."/>
      <w:lvlJc w:val="left"/>
      <w:pPr>
        <w:ind w:left="360" w:hanging="360"/>
      </w:pPr>
      <w:rPr>
        <w:rFonts w:hint="default"/>
        <w:color w:val="2F5496" w:themeColor="accent1" w:themeShade="B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4017D09"/>
    <w:multiLevelType w:val="hybridMultilevel"/>
    <w:tmpl w:val="0C4C2CF8"/>
    <w:lvl w:ilvl="0" w:tplc="E1A404A4">
      <w:start w:val="1"/>
      <w:numFmt w:val="bullet"/>
      <w:lvlText w:val=""/>
      <w:lvlJc w:val="left"/>
      <w:pPr>
        <w:ind w:left="720" w:hanging="360"/>
      </w:pPr>
      <w:rPr>
        <w:rFonts w:ascii="Wingdings 2" w:hAnsi="Wingdings 2"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9CC365D"/>
    <w:multiLevelType w:val="hybridMultilevel"/>
    <w:tmpl w:val="B28E9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A661C18"/>
    <w:multiLevelType w:val="hybridMultilevel"/>
    <w:tmpl w:val="D9D8F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3127C4"/>
    <w:multiLevelType w:val="hybridMultilevel"/>
    <w:tmpl w:val="633C8916"/>
    <w:lvl w:ilvl="0" w:tplc="8ADE0258">
      <w:start w:val="1"/>
      <w:numFmt w:val="bullet"/>
      <w:lvlText w:val=""/>
      <w:lvlJc w:val="left"/>
      <w:pPr>
        <w:ind w:left="720" w:hanging="360"/>
      </w:pPr>
      <w:rPr>
        <w:rFonts w:ascii="Symbol" w:hAnsi="Symbol" w:hint="default"/>
      </w:rPr>
    </w:lvl>
    <w:lvl w:ilvl="1" w:tplc="42D8D0BA" w:tentative="1">
      <w:start w:val="1"/>
      <w:numFmt w:val="bullet"/>
      <w:lvlText w:val="o"/>
      <w:lvlJc w:val="left"/>
      <w:pPr>
        <w:ind w:left="1440" w:hanging="360"/>
      </w:pPr>
      <w:rPr>
        <w:rFonts w:ascii="Courier New" w:hAnsi="Courier New" w:cs="Tahoma" w:hint="default"/>
      </w:rPr>
    </w:lvl>
    <w:lvl w:ilvl="2" w:tplc="299475E8" w:tentative="1">
      <w:start w:val="1"/>
      <w:numFmt w:val="bullet"/>
      <w:lvlText w:val=""/>
      <w:lvlJc w:val="left"/>
      <w:pPr>
        <w:ind w:left="2160" w:hanging="360"/>
      </w:pPr>
      <w:rPr>
        <w:rFonts w:ascii="Wingdings" w:hAnsi="Wingdings" w:hint="default"/>
      </w:rPr>
    </w:lvl>
    <w:lvl w:ilvl="3" w:tplc="C4D25360" w:tentative="1">
      <w:start w:val="1"/>
      <w:numFmt w:val="bullet"/>
      <w:lvlText w:val=""/>
      <w:lvlJc w:val="left"/>
      <w:pPr>
        <w:ind w:left="2880" w:hanging="360"/>
      </w:pPr>
      <w:rPr>
        <w:rFonts w:ascii="Symbol" w:hAnsi="Symbol" w:hint="default"/>
      </w:rPr>
    </w:lvl>
    <w:lvl w:ilvl="4" w:tplc="F6D62526" w:tentative="1">
      <w:start w:val="1"/>
      <w:numFmt w:val="bullet"/>
      <w:lvlText w:val="o"/>
      <w:lvlJc w:val="left"/>
      <w:pPr>
        <w:ind w:left="3600" w:hanging="360"/>
      </w:pPr>
      <w:rPr>
        <w:rFonts w:ascii="Courier New" w:hAnsi="Courier New" w:cs="Tahoma" w:hint="default"/>
      </w:rPr>
    </w:lvl>
    <w:lvl w:ilvl="5" w:tplc="83DC0C34" w:tentative="1">
      <w:start w:val="1"/>
      <w:numFmt w:val="bullet"/>
      <w:lvlText w:val=""/>
      <w:lvlJc w:val="left"/>
      <w:pPr>
        <w:ind w:left="4320" w:hanging="360"/>
      </w:pPr>
      <w:rPr>
        <w:rFonts w:ascii="Wingdings" w:hAnsi="Wingdings" w:hint="default"/>
      </w:rPr>
    </w:lvl>
    <w:lvl w:ilvl="6" w:tplc="A8E28E4C" w:tentative="1">
      <w:start w:val="1"/>
      <w:numFmt w:val="bullet"/>
      <w:lvlText w:val=""/>
      <w:lvlJc w:val="left"/>
      <w:pPr>
        <w:ind w:left="5040" w:hanging="360"/>
      </w:pPr>
      <w:rPr>
        <w:rFonts w:ascii="Symbol" w:hAnsi="Symbol" w:hint="default"/>
      </w:rPr>
    </w:lvl>
    <w:lvl w:ilvl="7" w:tplc="7AB636F0" w:tentative="1">
      <w:start w:val="1"/>
      <w:numFmt w:val="bullet"/>
      <w:lvlText w:val="o"/>
      <w:lvlJc w:val="left"/>
      <w:pPr>
        <w:ind w:left="5760" w:hanging="360"/>
      </w:pPr>
      <w:rPr>
        <w:rFonts w:ascii="Courier New" w:hAnsi="Courier New" w:cs="Tahoma" w:hint="default"/>
      </w:rPr>
    </w:lvl>
    <w:lvl w:ilvl="8" w:tplc="01268120" w:tentative="1">
      <w:start w:val="1"/>
      <w:numFmt w:val="bullet"/>
      <w:lvlText w:val=""/>
      <w:lvlJc w:val="left"/>
      <w:pPr>
        <w:ind w:left="6480" w:hanging="360"/>
      </w:pPr>
      <w:rPr>
        <w:rFonts w:ascii="Wingdings" w:hAnsi="Wingdings" w:hint="default"/>
      </w:rPr>
    </w:lvl>
  </w:abstractNum>
  <w:abstractNum w:abstractNumId="7" w15:restartNumberingAfterBreak="0">
    <w:nsid w:val="4667289E"/>
    <w:multiLevelType w:val="hybridMultilevel"/>
    <w:tmpl w:val="AFB2AA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F232F2A"/>
    <w:multiLevelType w:val="hybridMultilevel"/>
    <w:tmpl w:val="304E687E"/>
    <w:lvl w:ilvl="0" w:tplc="5EDEF658">
      <w:start w:val="1"/>
      <w:numFmt w:val="decimal"/>
      <w:lvlText w:val="%1."/>
      <w:lvlJc w:val="left"/>
      <w:pPr>
        <w:ind w:left="360" w:hanging="360"/>
      </w:pPr>
      <w:rPr>
        <w:rFonts w:hint="default"/>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3F5DB0"/>
    <w:multiLevelType w:val="hybridMultilevel"/>
    <w:tmpl w:val="CE289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7D2BC0"/>
    <w:multiLevelType w:val="hybridMultilevel"/>
    <w:tmpl w:val="4970D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D0732B"/>
    <w:multiLevelType w:val="hybridMultilevel"/>
    <w:tmpl w:val="C4F6C226"/>
    <w:lvl w:ilvl="0" w:tplc="FFFFFFFF">
      <w:start w:val="1"/>
      <w:numFmt w:val="decimal"/>
      <w:lvlText w:val="%1."/>
      <w:lvlJc w:val="left"/>
      <w:pPr>
        <w:ind w:left="360" w:hanging="360"/>
      </w:pPr>
      <w:rPr>
        <w:rFonts w:hint="default"/>
        <w:color w:val="00B05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E6D44B1"/>
    <w:multiLevelType w:val="hybridMultilevel"/>
    <w:tmpl w:val="8D48A15E"/>
    <w:lvl w:ilvl="0" w:tplc="2BE8DECC">
      <w:start w:val="1"/>
      <w:numFmt w:val="decimal"/>
      <w:lvlText w:val="%1."/>
      <w:lvlJc w:val="left"/>
      <w:pPr>
        <w:ind w:left="360" w:hanging="360"/>
      </w:pPr>
      <w:rPr>
        <w:rFonts w:hint="default"/>
        <w:b/>
        <w:bCs/>
        <w:color w:val="00B05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8334BBB"/>
    <w:multiLevelType w:val="hybridMultilevel"/>
    <w:tmpl w:val="FFE6D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DB3383"/>
    <w:multiLevelType w:val="hybridMultilevel"/>
    <w:tmpl w:val="D6A40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A11365"/>
    <w:multiLevelType w:val="hybridMultilevel"/>
    <w:tmpl w:val="581EF16A"/>
    <w:lvl w:ilvl="0" w:tplc="5EDEF658">
      <w:start w:val="1"/>
      <w:numFmt w:val="decimal"/>
      <w:lvlText w:val="%1."/>
      <w:lvlJc w:val="left"/>
      <w:pPr>
        <w:ind w:left="360" w:hanging="360"/>
      </w:pPr>
      <w:rPr>
        <w:rFonts w:hint="default"/>
        <w:color w:val="00B05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2352372">
    <w:abstractNumId w:val="5"/>
  </w:num>
  <w:num w:numId="2" w16cid:durableId="302195142">
    <w:abstractNumId w:val="6"/>
  </w:num>
  <w:num w:numId="3" w16cid:durableId="669721086">
    <w:abstractNumId w:val="4"/>
  </w:num>
  <w:num w:numId="4" w16cid:durableId="1013917858">
    <w:abstractNumId w:val="3"/>
  </w:num>
  <w:num w:numId="5" w16cid:durableId="331639777">
    <w:abstractNumId w:val="7"/>
  </w:num>
  <w:num w:numId="6" w16cid:durableId="382872454">
    <w:abstractNumId w:val="0"/>
  </w:num>
  <w:num w:numId="7" w16cid:durableId="1758166278">
    <w:abstractNumId w:val="2"/>
  </w:num>
  <w:num w:numId="8" w16cid:durableId="305010818">
    <w:abstractNumId w:val="15"/>
  </w:num>
  <w:num w:numId="9" w16cid:durableId="560137664">
    <w:abstractNumId w:val="10"/>
  </w:num>
  <w:num w:numId="10" w16cid:durableId="2075734957">
    <w:abstractNumId w:val="11"/>
  </w:num>
  <w:num w:numId="11" w16cid:durableId="86049631">
    <w:abstractNumId w:val="14"/>
  </w:num>
  <w:num w:numId="12" w16cid:durableId="1627345637">
    <w:abstractNumId w:val="9"/>
  </w:num>
  <w:num w:numId="13" w16cid:durableId="1823347634">
    <w:abstractNumId w:val="8"/>
  </w:num>
  <w:num w:numId="14" w16cid:durableId="1187983489">
    <w:abstractNumId w:val="1"/>
  </w:num>
  <w:num w:numId="15" w16cid:durableId="1738093770">
    <w:abstractNumId w:val="13"/>
  </w:num>
  <w:num w:numId="16" w16cid:durableId="4524026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33E"/>
    <w:rsid w:val="000052C3"/>
    <w:rsid w:val="00006EC7"/>
    <w:rsid w:val="0007335C"/>
    <w:rsid w:val="00086FBF"/>
    <w:rsid w:val="000D4F8C"/>
    <w:rsid w:val="00123971"/>
    <w:rsid w:val="00142021"/>
    <w:rsid w:val="001531E3"/>
    <w:rsid w:val="00185EA8"/>
    <w:rsid w:val="001F6E4C"/>
    <w:rsid w:val="0022754F"/>
    <w:rsid w:val="00235337"/>
    <w:rsid w:val="00237F3A"/>
    <w:rsid w:val="002509D4"/>
    <w:rsid w:val="00291023"/>
    <w:rsid w:val="00293B81"/>
    <w:rsid w:val="002A61F2"/>
    <w:rsid w:val="002D5472"/>
    <w:rsid w:val="002E350D"/>
    <w:rsid w:val="002F3129"/>
    <w:rsid w:val="00301FAC"/>
    <w:rsid w:val="00343425"/>
    <w:rsid w:val="0037033E"/>
    <w:rsid w:val="003A35AE"/>
    <w:rsid w:val="00422B33"/>
    <w:rsid w:val="004446B9"/>
    <w:rsid w:val="004E53ED"/>
    <w:rsid w:val="00541FA3"/>
    <w:rsid w:val="00580F71"/>
    <w:rsid w:val="00643906"/>
    <w:rsid w:val="006C03E4"/>
    <w:rsid w:val="006F7051"/>
    <w:rsid w:val="00735C92"/>
    <w:rsid w:val="007D58DC"/>
    <w:rsid w:val="00800775"/>
    <w:rsid w:val="008514FA"/>
    <w:rsid w:val="0086104A"/>
    <w:rsid w:val="00874FD4"/>
    <w:rsid w:val="00877DEE"/>
    <w:rsid w:val="00887220"/>
    <w:rsid w:val="00893AD3"/>
    <w:rsid w:val="008D0BC2"/>
    <w:rsid w:val="008D3FC4"/>
    <w:rsid w:val="0090381B"/>
    <w:rsid w:val="00990C77"/>
    <w:rsid w:val="009C40F6"/>
    <w:rsid w:val="00A22A56"/>
    <w:rsid w:val="00A57D25"/>
    <w:rsid w:val="00A603BB"/>
    <w:rsid w:val="00A90247"/>
    <w:rsid w:val="00AE3949"/>
    <w:rsid w:val="00B0410D"/>
    <w:rsid w:val="00B24A29"/>
    <w:rsid w:val="00B24B84"/>
    <w:rsid w:val="00B820BA"/>
    <w:rsid w:val="00B879AC"/>
    <w:rsid w:val="00C4216B"/>
    <w:rsid w:val="00C663F1"/>
    <w:rsid w:val="00C709D6"/>
    <w:rsid w:val="00C852E4"/>
    <w:rsid w:val="00C91D6F"/>
    <w:rsid w:val="00CA6B8B"/>
    <w:rsid w:val="00CB0B25"/>
    <w:rsid w:val="00CF49B5"/>
    <w:rsid w:val="00D26660"/>
    <w:rsid w:val="00D337F1"/>
    <w:rsid w:val="00D736CE"/>
    <w:rsid w:val="00D80F0A"/>
    <w:rsid w:val="00DC4E4A"/>
    <w:rsid w:val="00DC5855"/>
    <w:rsid w:val="00DE4A24"/>
    <w:rsid w:val="00E23F85"/>
    <w:rsid w:val="00E67FB3"/>
    <w:rsid w:val="00EC2EC0"/>
    <w:rsid w:val="00ED260F"/>
    <w:rsid w:val="00ED78D4"/>
    <w:rsid w:val="00EF4AEF"/>
    <w:rsid w:val="00F00C4E"/>
    <w:rsid w:val="00F338BD"/>
    <w:rsid w:val="00F87412"/>
    <w:rsid w:val="00FA01B1"/>
    <w:rsid w:val="00FA57FC"/>
    <w:rsid w:val="00FD222A"/>
    <w:rsid w:val="00FE0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1A6FA"/>
  <w15:chartTrackingRefBased/>
  <w15:docId w15:val="{97FC0AFD-91D2-483E-B807-89F659B9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33E"/>
    <w:pPr>
      <w:overflowPunct w:val="0"/>
      <w:autoSpaceDE w:val="0"/>
      <w:autoSpaceDN w:val="0"/>
      <w:adjustRightInd w:val="0"/>
      <w:spacing w:after="0" w:line="240" w:lineRule="auto"/>
      <w:textAlignment w:val="baseline"/>
    </w:pPr>
    <w:rPr>
      <w:rFonts w:ascii="Arial" w:eastAsia="Times New Roman" w:hAnsi="Arial" w:cs="Times New Roman"/>
      <w:kern w:val="0"/>
      <w:sz w:val="24"/>
      <w:szCs w:val="20"/>
      <w:lang w:bidi="ar-D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7033E"/>
    <w:rPr>
      <w:color w:val="0000FF"/>
      <w:u w:val="single"/>
    </w:rPr>
  </w:style>
  <w:style w:type="paragraph" w:styleId="ListParagraph">
    <w:name w:val="List Paragraph"/>
    <w:basedOn w:val="Normal"/>
    <w:uiPriority w:val="34"/>
    <w:qFormat/>
    <w:rsid w:val="0037033E"/>
    <w:pPr>
      <w:ind w:left="720"/>
      <w:contextualSpacing/>
    </w:pPr>
  </w:style>
  <w:style w:type="table" w:styleId="TableGrid">
    <w:name w:val="Table Grid"/>
    <w:basedOn w:val="TableNormal"/>
    <w:uiPriority w:val="39"/>
    <w:rsid w:val="0037033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37033E"/>
    <w:pPr>
      <w:tabs>
        <w:tab w:val="center" w:pos="4153"/>
        <w:tab w:val="right" w:pos="8306"/>
      </w:tabs>
    </w:pPr>
  </w:style>
  <w:style w:type="character" w:customStyle="1" w:styleId="HeaderChar">
    <w:name w:val="Header Char"/>
    <w:basedOn w:val="DefaultParagraphFont"/>
    <w:link w:val="Header"/>
    <w:semiHidden/>
    <w:rsid w:val="0037033E"/>
    <w:rPr>
      <w:rFonts w:ascii="Arial" w:eastAsia="Times New Roman" w:hAnsi="Arial" w:cs="Times New Roman"/>
      <w:kern w:val="0"/>
      <w:sz w:val="24"/>
      <w:szCs w:val="20"/>
      <w:lang w:bidi="ar-DZ"/>
      <w14:ligatures w14:val="none"/>
    </w:rPr>
  </w:style>
  <w:style w:type="paragraph" w:styleId="Footer">
    <w:name w:val="footer"/>
    <w:basedOn w:val="Normal"/>
    <w:link w:val="FooterChar"/>
    <w:uiPriority w:val="99"/>
    <w:unhideWhenUsed/>
    <w:rsid w:val="00C4216B"/>
    <w:pPr>
      <w:tabs>
        <w:tab w:val="center" w:pos="4513"/>
        <w:tab w:val="right" w:pos="9026"/>
      </w:tabs>
    </w:pPr>
  </w:style>
  <w:style w:type="character" w:customStyle="1" w:styleId="FooterChar">
    <w:name w:val="Footer Char"/>
    <w:basedOn w:val="DefaultParagraphFont"/>
    <w:link w:val="Footer"/>
    <w:uiPriority w:val="99"/>
    <w:rsid w:val="00C4216B"/>
    <w:rPr>
      <w:rFonts w:ascii="Arial" w:eastAsia="Times New Roman" w:hAnsi="Arial" w:cs="Times New Roman"/>
      <w:kern w:val="0"/>
      <w:sz w:val="24"/>
      <w:szCs w:val="20"/>
      <w:lang w:bidi="ar-DZ"/>
      <w14:ligatures w14:val="none"/>
    </w:rPr>
  </w:style>
  <w:style w:type="character" w:styleId="UnresolvedMention">
    <w:name w:val="Unresolved Mention"/>
    <w:basedOn w:val="DefaultParagraphFont"/>
    <w:uiPriority w:val="99"/>
    <w:semiHidden/>
    <w:unhideWhenUsed/>
    <w:rsid w:val="00073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evoicekeeper.com/" TargetMode="External"/><Relationship Id="rId18" Type="http://schemas.openxmlformats.org/officeDocument/2006/relationships/hyperlink" Target="https://www.modeltalker.org/" TargetMode="External"/><Relationship Id="rId3" Type="http://schemas.openxmlformats.org/officeDocument/2006/relationships/customXml" Target="../customXml/item3.xml"/><Relationship Id="rId21" Type="http://schemas.openxmlformats.org/officeDocument/2006/relationships/hyperlink" Target="http://www.mndassociation.org" TargetMode="External"/><Relationship Id="rId7" Type="http://schemas.openxmlformats.org/officeDocument/2006/relationships/webSettings" Target="webSettings.xml"/><Relationship Id="rId12" Type="http://schemas.openxmlformats.org/officeDocument/2006/relationships/hyperlink" Target="https://www.cereproc.com/en/products/cerevoiceme" TargetMode="External"/><Relationship Id="rId17" Type="http://schemas.openxmlformats.org/officeDocument/2006/relationships/hyperlink" Target="https://www.mndassociation.org/sites/default/files/2022-12/ModelTalker-funding.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ov.acapela-group.com/" TargetMode="External"/><Relationship Id="rId20" Type="http://schemas.openxmlformats.org/officeDocument/2006/relationships/hyperlink" Target="mailto:communicationaids@mndassociation.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ndassociation.org/support-and-information/our-services/equipment-loan-for-mnd/"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mndassociation.org/sites/default/files/2022-12/Acapela-funding.pdf"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mailto:communicationaids@mndassociatio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ocalid.ai/" TargetMode="External"/><Relationship Id="rId22" Type="http://schemas.openxmlformats.org/officeDocument/2006/relationships/hyperlink" Target="mailto:communicationaids@mndassoci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AFC287E882E0489260655839639451" ma:contentTypeVersion="18" ma:contentTypeDescription="Create a new document." ma:contentTypeScope="" ma:versionID="30343ed43afc89133806dc886b4989f8">
  <xsd:schema xmlns:xsd="http://www.w3.org/2001/XMLSchema" xmlns:xs="http://www.w3.org/2001/XMLSchema" xmlns:p="http://schemas.microsoft.com/office/2006/metadata/properties" xmlns:ns2="33c954f0-b7cf-499d-896f-c9b26daeef20" xmlns:ns3="968d79d9-3ad1-4703-9a04-e082b7ff702c" targetNamespace="http://schemas.microsoft.com/office/2006/metadata/properties" ma:root="true" ma:fieldsID="8aa9971790d3ade9f567d7de4f58e516" ns2:_="" ns3:_="">
    <xsd:import namespace="33c954f0-b7cf-499d-896f-c9b26daeef20"/>
    <xsd:import namespace="968d79d9-3ad1-4703-9a04-e082b7ff702c"/>
    <xsd:element name="properties">
      <xsd:complexType>
        <xsd:sequence>
          <xsd:element name="documentManagement">
            <xsd:complexType>
              <xsd:all>
                <xsd:element ref="ns2:Review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954f0-b7cf-499d-896f-c9b26daeef20" elementFormDefault="qualified">
    <xsd:import namespace="http://schemas.microsoft.com/office/2006/documentManagement/types"/>
    <xsd:import namespace="http://schemas.microsoft.com/office/infopath/2007/PartnerControls"/>
    <xsd:element name="ReviewDate" ma:index="8" nillable="true" ma:displayName="Review Date" ma:description="Review Date" ma:format="DateOnly" ma:internalName="Review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4f09a6a-0755-42a3-a785-435f30f3a1d7"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8d79d9-3ad1-4703-9a04-e082b7ff702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3a60558-7211-489c-947e-da535943dd05}" ma:internalName="TaxCatchAll" ma:showField="CatchAllData" ma:web="968d79d9-3ad1-4703-9a04-e082b7ff7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Date xmlns="33c954f0-b7cf-499d-896f-c9b26daeef20" xsi:nil="true"/>
    <lcf76f155ced4ddcb4097134ff3c332f xmlns="33c954f0-b7cf-499d-896f-c9b26daeef20">
      <Terms xmlns="http://schemas.microsoft.com/office/infopath/2007/PartnerControls"/>
    </lcf76f155ced4ddcb4097134ff3c332f>
    <TaxCatchAll xmlns="968d79d9-3ad1-4703-9a04-e082b7ff702c" xsi:nil="true"/>
    <SharedWithUsers xmlns="968d79d9-3ad1-4703-9a04-e082b7ff702c">
      <UserInfo>
        <DisplayName/>
        <AccountId xsi:nil="true"/>
        <AccountType/>
      </UserInfo>
    </SharedWithUsers>
    <MediaLengthInSeconds xmlns="33c954f0-b7cf-499d-896f-c9b26daeef20" xsi:nil="true"/>
  </documentManagement>
</p:properties>
</file>

<file path=customXml/itemProps1.xml><?xml version="1.0" encoding="utf-8"?>
<ds:datastoreItem xmlns:ds="http://schemas.openxmlformats.org/officeDocument/2006/customXml" ds:itemID="{F2910378-62B1-48B6-A241-FCFFF489E1E3}">
  <ds:schemaRefs>
    <ds:schemaRef ds:uri="http://schemas.microsoft.com/sharepoint/v3/contenttype/forms"/>
  </ds:schemaRefs>
</ds:datastoreItem>
</file>

<file path=customXml/itemProps2.xml><?xml version="1.0" encoding="utf-8"?>
<ds:datastoreItem xmlns:ds="http://schemas.openxmlformats.org/officeDocument/2006/customXml" ds:itemID="{7C4F28A0-CF32-4709-AA55-9C5CE2678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954f0-b7cf-499d-896f-c9b26daeef20"/>
    <ds:schemaRef ds:uri="968d79d9-3ad1-4703-9a04-e082b7ff7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31AB14-3C77-4728-A424-612FDB23C380}">
  <ds:schemaRefs>
    <ds:schemaRef ds:uri="http://schemas.microsoft.com/office/2006/metadata/properties"/>
    <ds:schemaRef ds:uri="http://schemas.microsoft.com/office/infopath/2007/PartnerControls"/>
    <ds:schemaRef ds:uri="33c954f0-b7cf-499d-896f-c9b26daeef20"/>
    <ds:schemaRef ds:uri="968d79d9-3ad1-4703-9a04-e082b7ff702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Brown</dc:creator>
  <cp:keywords/>
  <dc:description/>
  <cp:lastModifiedBy>Rachel Brown</cp:lastModifiedBy>
  <cp:revision>24</cp:revision>
  <dcterms:created xsi:type="dcterms:W3CDTF">2025-01-23T09:24:00Z</dcterms:created>
  <dcterms:modified xsi:type="dcterms:W3CDTF">2025-02-05T13:54:00Z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0x01010004AFC287E882E0489260655839639451</vt:lpwstr>
  </property>
  <property fmtid="{D5CDD505-2E9C-101B-9397-08002B2CF9AE}" pid="3" name="Order">
    <vt:r8>426600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